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304BF9" w:rsidRPr="00304BF9" w14:paraId="29A7AEE9" w14:textId="77777777" w:rsidTr="00304B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0569E" w14:textId="77777777" w:rsidR="00304BF9" w:rsidRPr="00304BF9" w:rsidRDefault="00304BF9" w:rsidP="00304BF9">
            <w:pPr>
              <w:spacing w:line="293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304BF9">
              <w:rPr>
                <w:rFonts w:ascii="inherit" w:eastAsia="Times New Roman" w:hAnsi="inherit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A6DFCD0" wp14:editId="28887ED2">
                  <wp:extent cx="4393565" cy="4893900"/>
                  <wp:effectExtent l="0" t="0" r="635" b="8890"/>
                  <wp:docPr id="7" name="Изображение 7" descr="http://g02.a.alicdn.com/kf/HTB1wjMBGVXXXXXEaXXXq6xXFXXXg/220418912/HTB1wjMBGVXXXXXEaXXXq6xXFXXX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02.a.alicdn.com/kf/HTB1wjMBGVXXXXXEaXXXq6xXFXXXg/220418912/HTB1wjMBGVXXXXXEaXXXq6xXFXXX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375" cy="489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BF9" w:rsidRPr="00304BF9" w14:paraId="62B82F59" w14:textId="77777777" w:rsidTr="00304B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DED60" w14:textId="77777777" w:rsidR="00304BF9" w:rsidRPr="00304BF9" w:rsidRDefault="00304BF9" w:rsidP="00304BF9">
            <w:pPr>
              <w:spacing w:line="293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304BF9">
              <w:rPr>
                <w:rFonts w:ascii="inherit" w:eastAsia="Times New Roman" w:hAnsi="inherit" w:cs="Arial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7760E2A" wp14:editId="270A2CDD">
                  <wp:extent cx="5422265" cy="5219654"/>
                  <wp:effectExtent l="0" t="0" r="0" b="0"/>
                  <wp:docPr id="6" name="Изображение 6" descr="http://g02.a.alicdn.com/kf/HTB1t1EHGVXXXXc0XpXXq6xXFXXXH/220418912/HTB1t1EHGVXXXXc0XpXXq6xXFXXX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02.a.alicdn.com/kf/HTB1t1EHGVXXXXc0XpXXq6xXFXXXH/220418912/HTB1t1EHGVXXXXc0XpXXq6xXFXXX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028" cy="522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BF9" w:rsidRPr="00304BF9" w14:paraId="698D2C89" w14:textId="77777777" w:rsidTr="00304B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D615E" w14:textId="77777777" w:rsidR="00304BF9" w:rsidRPr="00304BF9" w:rsidRDefault="00304BF9" w:rsidP="00304BF9">
            <w:pPr>
              <w:spacing w:line="293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304BF9">
              <w:rPr>
                <w:rFonts w:ascii="inherit" w:eastAsia="Times New Roman" w:hAnsi="inherit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C67D853" wp14:editId="46E2D147">
                  <wp:extent cx="5536565" cy="4275568"/>
                  <wp:effectExtent l="0" t="0" r="635" b="0"/>
                  <wp:docPr id="5" name="Изображение 5" descr="http://g03.a.alicdn.com/kf/HTB1bXMHGVXXXXcvXpXXq6xXFXXXZ/220418912/HTB1bXMHGVXXXXcvXpXXq6xXFXXX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03.a.alicdn.com/kf/HTB1bXMHGVXXXXcvXpXXq6xXFXXXZ/220418912/HTB1bXMHGVXXXXcvXpXXq6xXFXXX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588" cy="427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BF9" w:rsidRPr="00304BF9" w14:paraId="5C002D2C" w14:textId="77777777" w:rsidTr="00304B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2785B" w14:textId="77777777" w:rsidR="00304BF9" w:rsidRPr="00304BF9" w:rsidRDefault="00304BF9" w:rsidP="00304BF9">
            <w:pPr>
              <w:spacing w:line="293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304BF9">
              <w:rPr>
                <w:rFonts w:ascii="inherit" w:eastAsia="Times New Roman" w:hAnsi="inherit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836491" wp14:editId="79B5C4FF">
                  <wp:extent cx="5536565" cy="5901072"/>
                  <wp:effectExtent l="0" t="0" r="635" b="0"/>
                  <wp:docPr id="4" name="Изображение 4" descr="http://g01.a.alicdn.com/kf/HTB1sfgGGVXXXXadXFXXq6xXFXXXL/220418912/HTB1sfgGGVXXXXadXFXXq6xXF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01.a.alicdn.com/kf/HTB1sfgGGVXXXXadXFXXq6xXFXXXL/220418912/HTB1sfgGGVXXXXadXFXXq6xXF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895" cy="590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BF9" w:rsidRPr="00304BF9" w14:paraId="480AC809" w14:textId="77777777" w:rsidTr="00304B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1E354" w14:textId="77777777" w:rsidR="00304BF9" w:rsidRPr="00304BF9" w:rsidRDefault="00304BF9" w:rsidP="00304BF9">
            <w:pPr>
              <w:spacing w:line="293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304BF9">
              <w:rPr>
                <w:rFonts w:ascii="inherit" w:eastAsia="Times New Roman" w:hAnsi="inherit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D535EED" wp14:editId="126D8058">
                  <wp:extent cx="5650865" cy="6706632"/>
                  <wp:effectExtent l="0" t="0" r="0" b="0"/>
                  <wp:docPr id="3" name="Изображение 3" descr="http://g01.a.alicdn.com/kf/HTB1OkIDGVXXXXaPXVXXq6xXFXXXB/220418912/HTB1OkIDGVXXXXaPXVXXq6xXFXXX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01.a.alicdn.com/kf/HTB1OkIDGVXXXXaPXVXXq6xXFXXXB/220418912/HTB1OkIDGVXXXXaPXVXXq6xXFXXX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75" cy="671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BF9" w:rsidRPr="00304BF9" w14:paraId="481E7C07" w14:textId="77777777" w:rsidTr="00304B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8D5C9" w14:textId="77777777" w:rsidR="00304BF9" w:rsidRPr="00304BF9" w:rsidRDefault="00304BF9" w:rsidP="00304BF9">
            <w:pPr>
              <w:spacing w:line="293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04BF9" w:rsidRPr="00304BF9" w14:paraId="229124C1" w14:textId="77777777" w:rsidTr="00304B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8E39F" w14:textId="77777777" w:rsidR="00304BF9" w:rsidRPr="00304BF9" w:rsidRDefault="00304BF9" w:rsidP="00304BF9">
            <w:pPr>
              <w:spacing w:line="293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353BB95C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4F42CF92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Подробные указания</w:t>
      </w:r>
    </w:p>
    <w:p w14:paraId="5121E303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1C0ED52A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Особенности</w:t>
      </w:r>
    </w:p>
    <w:p w14:paraId="00147564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1. голосовые подсказки </w:t>
      </w:r>
    </w:p>
    <w:p w14:paraId="2BE83B98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При работе электронный замок шкафа имеет различные голосовые подсказки</w:t>
      </w:r>
    </w:p>
    <w:p w14:paraId="07430DE4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32789282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2. легкие подсказки </w:t>
      </w:r>
    </w:p>
    <w:p w14:paraId="56996549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Совет три цвета (желтый свет от имени полиции, от имени низкой красной 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  <w:t> света, зеленый свет от имени отпирания) </w:t>
      </w: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3. Особенности аварийной двери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</w:r>
    </w:p>
    <w:p w14:paraId="55CF761D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12F31326" w14:textId="77777777" w:rsidR="00304BF9" w:rsidRPr="00304BF9" w:rsidRDefault="00304BF9" w:rsidP="00304BF9">
      <w:pPr>
        <w:numPr>
          <w:ilvl w:val="0"/>
          <w:numId w:val="1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доме без электричества или батареи напряжением управляемого двигателя в случае, можно разблокировать внешнее электропитание;</w:t>
      </w:r>
    </w:p>
    <w:p w14:paraId="12325FC4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31909634" w14:textId="77777777" w:rsidR="00304BF9" w:rsidRPr="00304BF9" w:rsidRDefault="00304BF9" w:rsidP="00304BF9">
      <w:pPr>
        <w:numPr>
          <w:ilvl w:val="0"/>
          <w:numId w:val="2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Когда пользователь забывает пароль, Вы можете использовать пароль администратора или код разблокировки прыжковой;</w:t>
      </w:r>
    </w:p>
    <w:p w14:paraId="12DF24FB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</w: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Функция 4. низковольтная сигнализации </w:t>
      </w:r>
    </w:p>
    <w:p w14:paraId="159A6DBB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6070496B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Когда напряжение слишком низкое, введите пароль блокировки и сопровождается миганием четыре</w:t>
      </w:r>
    </w:p>
    <w:p w14:paraId="4EBD6756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красный свет после группы тревогу, тревога может заблокировать низкого давления около 100 раз. Мы рекомендуем вам заменить батареи как можно скорее. </w:t>
      </w: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5. Пароль цифра: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Длина пользователя и пароль администратора: 4 ~ 10 бит, программное обеспечение-</w:t>
      </w:r>
      <w:proofErr w:type="spellStart"/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значный</w:t>
      </w:r>
      <w:proofErr w:type="spellEnd"/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 xml:space="preserve"> код скачок фиксируется на 10</w:t>
      </w:r>
      <w:r w:rsidRPr="00304BF9">
        <w:rPr>
          <w:rFonts w:ascii="MingLiU" w:eastAsia="MingLiU" w:hAnsi="MingLiU" w:cs="MingLiU"/>
          <w:color w:val="333333"/>
          <w:sz w:val="20"/>
          <w:szCs w:val="20"/>
          <w:lang w:eastAsia="ru-RU"/>
        </w:rPr>
        <w:br/>
      </w:r>
      <w:r w:rsidRPr="00304BF9">
        <w:rPr>
          <w:rFonts w:ascii="MingLiU" w:eastAsia="MingLiU" w:hAnsi="MingLiU" w:cs="MingLiU"/>
          <w:color w:val="333333"/>
          <w:sz w:val="20"/>
          <w:szCs w:val="20"/>
          <w:lang w:eastAsia="ru-RU"/>
        </w:rPr>
        <w:br/>
      </w:r>
      <w:r w:rsidRPr="00304BF9">
        <w:rPr>
          <w:rFonts w:ascii="MingLiU" w:eastAsia="MingLiU" w:hAnsi="MingLiU" w:cs="MingLiU"/>
          <w:color w:val="333333"/>
          <w:sz w:val="20"/>
          <w:szCs w:val="20"/>
          <w:lang w:eastAsia="ru-RU"/>
        </w:rPr>
        <w:br/>
      </w:r>
    </w:p>
    <w:p w14:paraId="5332236F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45864752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</w: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6. Восстановление пароля: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  <w:t> </w:t>
      </w:r>
    </w:p>
    <w:p w14:paraId="4B6AE124" w14:textId="77777777" w:rsidR="00304BF9" w:rsidRPr="00304BF9" w:rsidRDefault="00304BF9" w:rsidP="00304BF9">
      <w:pPr>
        <w:numPr>
          <w:ilvl w:val="0"/>
          <w:numId w:val="3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Когда пользователь забывает пароль, используйте пароль администратора, чтобы разблокировать то же время, чтобы завершить пароль пользователя к заводским паролем;</w:t>
      </w:r>
    </w:p>
    <w:p w14:paraId="5E4BFF70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249351F7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2 Если пароль забыт администрация, долгое нажатие на сбросе платы переключения три секунды, чтобы пароль управления к коду управления завода.</w:t>
      </w:r>
    </w:p>
    <w:p w14:paraId="42BC483F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4C2C78B8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7. Многоуровневая управления паролями  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  <w:t>пароль пользователя, пароли и управлять код прыжковой иерархического управления,</w:t>
      </w:r>
    </w:p>
    <w:p w14:paraId="612010E5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пользователя и пароль администратора может изменить в соответствии с потребностями заказчика.</w:t>
      </w:r>
    </w:p>
    <w:p w14:paraId="26350A2B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5BD3D974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Защита 8. Пароль: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  <w:t> </w:t>
      </w:r>
    </w:p>
    <w:p w14:paraId="694A1C11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Когда ошибка ввода пароля, желтый свет мигает четыре звуковых сигналов, в то же время, если непрерывный ввода неправильного пароля три раза, материнская плата заблокирован замок шкафа в течение 5 минут, и кнопки управления нет ответа, может эффективно предотвратить злоупотребления кражи от паролей.</w:t>
      </w:r>
    </w:p>
    <w:p w14:paraId="5B23ABB7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027F68C5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Функция переключения 9. Режим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  <w:t>Автономный с открытым переключателем можно управлять пароль.</w:t>
      </w:r>
    </w:p>
    <w:p w14:paraId="6CE30682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5C7DAB3A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</w:p>
    <w:p w14:paraId="5C1EC688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11.  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Разблокировать пароль может быть свободным, чтобы ввести, пока непрерывной вход (например, правильный пароль 1234, вы можете ввести 36582141234 или +123435984236, Вы можете 36.235.123.435.962 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  <w:t>может разблокировать) содержит правильный пароль для разблокировки, чтобы другие на стороне в кражи паролей. Введите правильный пароль от начала до конца (со случайным  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  <w:t> мусором), не более 20, иначе система запросит об ошибке.</w:t>
      </w:r>
    </w:p>
    <w:p w14:paraId="23B32FEA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2C41FC0D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12. Дополнительные функции</w:t>
      </w: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br/>
        <w:t> Сбор данных с помощью КПК можно просматривать недавно открыл (открыть менее 200) записи (включая замок времени, разблокировать пароль, удостоверяющий личность), после сбора данных, программное обеспечение или может</w:t>
      </w:r>
    </w:p>
    <w:p w14:paraId="7A6F429B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читать на портативных устройствах</w:t>
      </w:r>
    </w:p>
    <w:p w14:paraId="195B23E1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587C340C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Особенности</w:t>
      </w:r>
    </w:p>
    <w:p w14:paraId="2FE58AE0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140D770A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Рабочая температура: -25 ~ +60 градусов </w:t>
      </w:r>
    </w:p>
    <w:p w14:paraId="639C6EEE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Влажность: 5% относительной влажности ~ 95% относительной влажности </w:t>
      </w:r>
    </w:p>
    <w:p w14:paraId="0358986D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Ток покоя: индикатор выключен ток покоя: ≤ 5uA </w:t>
      </w:r>
    </w:p>
    <w:p w14:paraId="78DC39A7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мгновенный запуск (разблокировка) ток: ≤ 250 мА </w:t>
      </w:r>
    </w:p>
    <w:p w14:paraId="339CB461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операция ключ рабочий ток: 20 мА ≤ </w:t>
      </w:r>
    </w:p>
    <w:p w14:paraId="1DC0B8B2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Срок службы батареи: При нормальных обстоятельствах, открыть дверь&gt; 20000 раз, более 12 месяцев, под напряжением сигнала тревоги может открыть дверь примерно в 100 раз </w:t>
      </w:r>
    </w:p>
    <w:p w14:paraId="057A34C6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статическая: воздушный разряд 15кВ, контактный разряд 8 </w:t>
      </w:r>
      <w:proofErr w:type="spellStart"/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кВ</w:t>
      </w:r>
      <w:proofErr w:type="spellEnd"/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</w:t>
      </w:r>
    </w:p>
    <w:p w14:paraId="3C473492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Питание: Четыре AAA щелочные батареи качества </w:t>
      </w:r>
    </w:p>
    <w:p w14:paraId="12B89810" w14:textId="77777777" w:rsidR="00304BF9" w:rsidRPr="00304BF9" w:rsidRDefault="00304BF9" w:rsidP="00304BF9">
      <w:pPr>
        <w:numPr>
          <w:ilvl w:val="0"/>
          <w:numId w:val="4"/>
        </w:numPr>
        <w:spacing w:line="293" w:lineRule="atLeast"/>
        <w:ind w:left="10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304BF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батарея через цепи питания от случайных отключений, система не рухнет снова, силовые или необычные обстоятельства</w:t>
      </w:r>
    </w:p>
    <w:p w14:paraId="4EAE5B2E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14:paraId="11ECC47D" w14:textId="77777777" w:rsidR="00304BF9" w:rsidRPr="00304BF9" w:rsidRDefault="00304BF9" w:rsidP="00304BF9">
      <w:pPr>
        <w:spacing w:line="293" w:lineRule="atLeast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 w:rsidRPr="00304BF9">
        <w:rPr>
          <w:rFonts w:ascii="inherit" w:hAnsi="inherit" w:cs="Arial"/>
          <w:color w:val="FF0000"/>
          <w:sz w:val="30"/>
          <w:szCs w:val="30"/>
          <w:bdr w:val="none" w:sz="0" w:space="0" w:color="auto" w:frame="1"/>
          <w:lang w:eastAsia="ru-RU"/>
        </w:rPr>
        <w:t> </w:t>
      </w:r>
    </w:p>
    <w:p w14:paraId="433A9B8B" w14:textId="77777777" w:rsidR="00CC0C78" w:rsidRDefault="00304BF9">
      <w:bookmarkStart w:id="0" w:name="_GoBack"/>
      <w:bookmarkEnd w:id="0"/>
    </w:p>
    <w:sectPr w:rsidR="00CC0C78" w:rsidSect="00406F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70C0"/>
    <w:multiLevelType w:val="multilevel"/>
    <w:tmpl w:val="9FBC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03727"/>
    <w:multiLevelType w:val="multilevel"/>
    <w:tmpl w:val="2976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52A98"/>
    <w:multiLevelType w:val="multilevel"/>
    <w:tmpl w:val="92DA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A4F5D"/>
    <w:multiLevelType w:val="multilevel"/>
    <w:tmpl w:val="CA28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D782B"/>
    <w:multiLevelType w:val="multilevel"/>
    <w:tmpl w:val="B68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9"/>
    <w:rsid w:val="000A6388"/>
    <w:rsid w:val="00304BF9"/>
    <w:rsid w:val="004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EF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BF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04BF9"/>
    <w:rPr>
      <w:b/>
      <w:bCs/>
    </w:rPr>
  </w:style>
  <w:style w:type="character" w:customStyle="1" w:styleId="apple-converted-space">
    <w:name w:val="apple-converted-space"/>
    <w:basedOn w:val="a0"/>
    <w:rsid w:val="0030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495</Words>
  <Characters>2823</Characters>
  <Application>Microsoft Macintosh Word</Application>
  <DocSecurity>0</DocSecurity>
  <Lines>23</Lines>
  <Paragraphs>6</Paragraphs>
  <ScaleCrop>false</ScaleCrop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Sharganov</dc:creator>
  <cp:keywords/>
  <dc:description/>
  <cp:lastModifiedBy>Andrey Sharganov</cp:lastModifiedBy>
  <cp:revision>1</cp:revision>
  <dcterms:created xsi:type="dcterms:W3CDTF">2015-10-13T12:09:00Z</dcterms:created>
  <dcterms:modified xsi:type="dcterms:W3CDTF">2015-10-13T12:15:00Z</dcterms:modified>
</cp:coreProperties>
</file>