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ООО «</w:t>
      </w:r>
      <w:proofErr w:type="spellStart"/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Виоланта</w:t>
      </w:r>
      <w:proofErr w:type="spellEnd"/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»</w:t>
      </w: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Автоматическая камера хранения «</w:t>
      </w:r>
      <w:proofErr w:type="spellStart"/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Виоланта</w:t>
      </w:r>
      <w:proofErr w:type="spellEnd"/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»</w:t>
      </w: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B6702F">
      <w:pPr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</w:p>
    <w:p w:rsidR="00B6702F" w:rsidRDefault="00B6702F" w:rsidP="00B6702F">
      <w:pPr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</w:p>
    <w:p w:rsidR="00E253B8" w:rsidRPr="00B6702F" w:rsidRDefault="00B6702F" w:rsidP="00B6702F">
      <w:pPr>
        <w:jc w:val="center"/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Руководство</w:t>
      </w:r>
      <w:r>
        <w:rPr>
          <w:rFonts w:asciiTheme="minorHAnsi" w:eastAsia="Times New Roman" w:hAnsiTheme="minorHAnsi" w:cs="Arial"/>
          <w:sz w:val="32"/>
          <w:szCs w:val="32"/>
          <w:lang w:val="ru-RU" w:eastAsia="ru-RU"/>
        </w:rPr>
        <w:t xml:space="preserve"> </w:t>
      </w:r>
      <w:r w:rsidRPr="00B6702F">
        <w:rPr>
          <w:rFonts w:asciiTheme="minorHAnsi" w:eastAsia="Times New Roman" w:hAnsiTheme="minorHAnsi" w:cs="Arial"/>
          <w:sz w:val="32"/>
          <w:szCs w:val="32"/>
          <w:lang w:val="ru-RU" w:eastAsia="ru-RU"/>
        </w:rPr>
        <w:t>по эксплуатации</w:t>
      </w: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Default="00E253B8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E253B8">
      <w:pPr>
        <w:jc w:val="center"/>
        <w:rPr>
          <w:rFonts w:asciiTheme="minorHAnsi" w:eastAsia="Times New Roman" w:hAnsiTheme="minorHAnsi" w:cs="Arial"/>
          <w:lang w:val="ru-RU" w:eastAsia="ru-RU"/>
        </w:rPr>
      </w:pPr>
    </w:p>
    <w:p w:rsidR="00E253B8" w:rsidRPr="00B6702F" w:rsidRDefault="00E253B8" w:rsidP="00D21BE8">
      <w:pPr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B6702F">
      <w:pPr>
        <w:jc w:val="center"/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  <w:r>
        <w:rPr>
          <w:rFonts w:asciiTheme="minorHAnsi" w:eastAsia="Times New Roman" w:hAnsiTheme="minorHAnsi" w:cs="Arial"/>
          <w:sz w:val="32"/>
          <w:szCs w:val="32"/>
          <w:lang w:val="ru-RU" w:eastAsia="ru-RU"/>
        </w:rPr>
        <w:t>Санкт-Петербург</w:t>
      </w:r>
      <w:bookmarkStart w:id="0" w:name="2"/>
      <w:bookmarkEnd w:id="0"/>
    </w:p>
    <w:p w:rsidR="00D21BE8" w:rsidRPr="00D21BE8" w:rsidRDefault="00D21BE8" w:rsidP="00B6702F">
      <w:pPr>
        <w:jc w:val="center"/>
        <w:rPr>
          <w:rFonts w:asciiTheme="minorHAnsi" w:eastAsia="Times New Roman" w:hAnsiTheme="minorHAnsi" w:cs="Arial"/>
          <w:sz w:val="32"/>
          <w:szCs w:val="32"/>
          <w:lang w:val="ru-RU" w:eastAsia="ru-RU"/>
        </w:rPr>
      </w:pPr>
      <w:r w:rsidRPr="00D21BE8">
        <w:rPr>
          <w:rFonts w:asciiTheme="minorHAnsi" w:eastAsia="Times New Roman" w:hAnsiTheme="minorHAnsi" w:cs="Arial"/>
          <w:sz w:val="32"/>
          <w:szCs w:val="32"/>
          <w:lang w:val="ru-RU" w:eastAsia="ru-RU"/>
        </w:rPr>
        <w:t>2014</w:t>
      </w:r>
    </w:p>
    <w:p w:rsidR="00B6702F" w:rsidRPr="00B6702F" w:rsidRDefault="00B6702F" w:rsidP="00B6702F">
      <w:pPr>
        <w:jc w:val="center"/>
        <w:rPr>
          <w:rFonts w:asciiTheme="minorHAnsi" w:eastAsia="Times New Roman" w:hAnsiTheme="minorHAnsi" w:cs="Arial"/>
          <w:sz w:val="16"/>
          <w:szCs w:val="16"/>
          <w:lang w:val="ru-RU" w:eastAsia="ru-RU"/>
        </w:rPr>
      </w:pPr>
    </w:p>
    <w:p w:rsidR="00D21BE8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  <w:r w:rsidRPr="00CE48DE">
        <w:rPr>
          <w:rFonts w:asciiTheme="minorHAnsi" w:eastAsia="Times New Roman" w:hAnsiTheme="minorHAnsi" w:cs="Arial"/>
          <w:lang w:val="ru-RU" w:eastAsia="ru-RU"/>
        </w:rPr>
        <w:lastRenderedPageBreak/>
        <w:t>Руководство по эксплуатации АК</w:t>
      </w:r>
      <w:r w:rsidR="00D21BE8">
        <w:rPr>
          <w:rFonts w:asciiTheme="minorHAnsi" w:eastAsia="Times New Roman" w:hAnsiTheme="minorHAnsi" w:cs="Arial"/>
          <w:lang w:val="ru-RU" w:eastAsia="ru-RU"/>
        </w:rPr>
        <w:t>Х</w:t>
      </w:r>
      <w:r w:rsidRPr="00CE48DE">
        <w:rPr>
          <w:rFonts w:asciiTheme="minorHAnsi" w:eastAsia="Times New Roman" w:hAnsiTheme="minorHAnsi" w:cs="Arial"/>
          <w:lang w:val="ru-RU" w:eastAsia="ru-RU"/>
        </w:rPr>
        <w:t xml:space="preserve"> «</w:t>
      </w:r>
      <w:proofErr w:type="spellStart"/>
      <w:r w:rsidRPr="00CE48DE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Pr="00CE48DE">
        <w:rPr>
          <w:rFonts w:asciiTheme="minorHAnsi" w:eastAsia="Times New Roman" w:hAnsiTheme="minorHAnsi" w:cs="Arial"/>
          <w:lang w:val="ru-RU" w:eastAsia="ru-RU"/>
        </w:rPr>
        <w:t>»</w:t>
      </w: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  <w:r w:rsidRPr="00CE48DE">
        <w:rPr>
          <w:rFonts w:asciiTheme="minorHAnsi" w:eastAsia="Times New Roman" w:hAnsiTheme="minorHAnsi" w:cs="Arial"/>
          <w:lang w:val="ru-RU" w:eastAsia="ru-RU"/>
        </w:rPr>
        <w:t xml:space="preserve">© </w:t>
      </w:r>
      <w:proofErr w:type="spellStart"/>
      <w:r w:rsidRPr="00CE48DE">
        <w:rPr>
          <w:rFonts w:asciiTheme="minorHAnsi" w:eastAsia="Times New Roman" w:hAnsiTheme="minorHAnsi" w:cs="Arial"/>
          <w:lang w:val="ru-RU" w:eastAsia="ru-RU"/>
        </w:rPr>
        <w:t>Copyright</w:t>
      </w:r>
      <w:proofErr w:type="spellEnd"/>
      <w:r w:rsidRPr="00CE48DE">
        <w:rPr>
          <w:rFonts w:asciiTheme="minorHAnsi" w:eastAsia="Times New Roman" w:hAnsiTheme="minorHAnsi" w:cs="Arial"/>
          <w:lang w:val="ru-RU" w:eastAsia="ru-RU"/>
        </w:rPr>
        <w:t xml:space="preserve"> ООО «</w:t>
      </w:r>
      <w:proofErr w:type="spellStart"/>
      <w:r w:rsidRPr="00CE48DE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Pr="00CE48DE">
        <w:rPr>
          <w:rFonts w:asciiTheme="minorHAnsi" w:eastAsia="Times New Roman" w:hAnsiTheme="minorHAnsi" w:cs="Arial"/>
          <w:lang w:val="ru-RU" w:eastAsia="ru-RU"/>
        </w:rPr>
        <w:t>»</w:t>
      </w: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  <w:r w:rsidRPr="00CE48DE">
        <w:rPr>
          <w:rFonts w:asciiTheme="minorHAnsi" w:eastAsia="Times New Roman" w:hAnsiTheme="minorHAnsi" w:cs="Arial"/>
          <w:lang w:val="ru-RU" w:eastAsia="ru-RU"/>
        </w:rPr>
        <w:t>При перепечатке ссылка на ООО «</w:t>
      </w:r>
      <w:proofErr w:type="spellStart"/>
      <w:r w:rsidRPr="00CE48DE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Pr="00CE48DE">
        <w:rPr>
          <w:rFonts w:asciiTheme="minorHAnsi" w:eastAsia="Times New Roman" w:hAnsiTheme="minorHAnsi" w:cs="Arial"/>
          <w:lang w:val="ru-RU" w:eastAsia="ru-RU"/>
        </w:rPr>
        <w:t>» обязательна.</w:t>
      </w: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E253B8" w:rsidRPr="00CE48DE" w:rsidRDefault="00E253B8" w:rsidP="00E253B8">
      <w:pPr>
        <w:rPr>
          <w:rFonts w:asciiTheme="minorHAnsi" w:eastAsia="Times New Roman" w:hAnsiTheme="minorHAnsi" w:cs="Arial"/>
          <w:lang w:val="ru-RU" w:eastAsia="ru-RU"/>
        </w:rPr>
      </w:pPr>
    </w:p>
    <w:p w:rsidR="00E253B8" w:rsidRPr="00CE48DE" w:rsidRDefault="00CE48DE" w:rsidP="008F3ED7">
      <w:pPr>
        <w:jc w:val="center"/>
        <w:rPr>
          <w:rFonts w:asciiTheme="minorHAnsi" w:eastAsia="Times New Roman" w:hAnsiTheme="minorHAnsi" w:cs="Arial"/>
          <w:lang w:val="ru-RU" w:eastAsia="ru-RU"/>
        </w:rPr>
      </w:pPr>
      <w:r w:rsidRPr="00CE48DE">
        <w:rPr>
          <w:rFonts w:asciiTheme="minorHAnsi" w:eastAsia="Times New Roman" w:hAnsiTheme="minorHAnsi" w:cs="Arial"/>
          <w:lang w:val="ru-RU" w:eastAsia="ru-RU"/>
        </w:rPr>
        <w:t>ООО «</w:t>
      </w:r>
      <w:proofErr w:type="spellStart"/>
      <w:r w:rsidRPr="00CE48DE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Pr="00CE48DE">
        <w:rPr>
          <w:rFonts w:asciiTheme="minorHAnsi" w:eastAsia="Times New Roman" w:hAnsiTheme="minorHAnsi" w:cs="Arial"/>
          <w:lang w:val="ru-RU" w:eastAsia="ru-RU"/>
        </w:rPr>
        <w:t>» оставляет за со</w:t>
      </w:r>
      <w:r w:rsidR="00E253B8" w:rsidRPr="00CE48DE">
        <w:rPr>
          <w:rFonts w:asciiTheme="minorHAnsi" w:eastAsia="Times New Roman" w:hAnsiTheme="minorHAnsi" w:cs="Arial"/>
          <w:lang w:val="ru-RU" w:eastAsia="ru-RU"/>
        </w:rPr>
        <w:t xml:space="preserve">бой право </w:t>
      </w:r>
      <w:r w:rsidRPr="00CE48DE">
        <w:rPr>
          <w:rFonts w:asciiTheme="minorHAnsi" w:eastAsia="Times New Roman" w:hAnsiTheme="minorHAnsi" w:cs="Arial"/>
          <w:lang w:val="ru-RU" w:eastAsia="ru-RU"/>
        </w:rPr>
        <w:t>вносить изменения в конструк</w:t>
      </w:r>
      <w:r w:rsidR="00E253B8" w:rsidRPr="00CE48DE">
        <w:rPr>
          <w:rFonts w:asciiTheme="minorHAnsi" w:eastAsia="Times New Roman" w:hAnsiTheme="minorHAnsi" w:cs="Arial"/>
          <w:lang w:val="ru-RU" w:eastAsia="ru-RU"/>
        </w:rPr>
        <w:t xml:space="preserve">цию и </w:t>
      </w:r>
      <w:r w:rsidRPr="00CE48DE">
        <w:rPr>
          <w:rFonts w:asciiTheme="minorHAnsi" w:eastAsia="Times New Roman" w:hAnsiTheme="minorHAnsi" w:cs="Arial"/>
          <w:lang w:val="ru-RU" w:eastAsia="ru-RU"/>
        </w:rPr>
        <w:t>электрическую схему, улучшающие характеристики изде</w:t>
      </w:r>
      <w:r w:rsidR="00E253B8" w:rsidRPr="00CE48DE">
        <w:rPr>
          <w:rFonts w:asciiTheme="minorHAnsi" w:eastAsia="Times New Roman" w:hAnsiTheme="minorHAnsi" w:cs="Arial"/>
          <w:lang w:val="ru-RU" w:eastAsia="ru-RU"/>
        </w:rPr>
        <w:t>лия.</w:t>
      </w:r>
    </w:p>
    <w:p w:rsidR="00E253B8" w:rsidRPr="00CE48DE" w:rsidRDefault="00E253B8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B6702F" w:rsidRDefault="00B6702F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Default="00CE48DE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D21BE8" w:rsidRDefault="00D21BE8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275AA7" w:rsidRDefault="00275AA7" w:rsidP="00CE48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275AA7" w:rsidRPr="00CE48DE" w:rsidRDefault="00275AA7" w:rsidP="00CE48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CE48DE" w:rsidRPr="00CE48DE" w:rsidRDefault="00CE48DE" w:rsidP="00CE48DE">
      <w:pPr>
        <w:pStyle w:val="a8"/>
        <w:rPr>
          <w:rFonts w:asciiTheme="minorHAnsi" w:hAnsiTheme="minorHAnsi"/>
          <w:lang w:val="ru-RU" w:eastAsia="ru-RU"/>
        </w:rPr>
      </w:pPr>
      <w:r w:rsidRPr="00CE48DE">
        <w:rPr>
          <w:rFonts w:asciiTheme="minorHAnsi" w:hAnsiTheme="minorHAnsi"/>
          <w:lang w:val="ru-RU" w:eastAsia="ru-RU"/>
        </w:rPr>
        <w:t xml:space="preserve">Адрес офиса: Санкт-Петербург, </w:t>
      </w:r>
      <w:proofErr w:type="spellStart"/>
      <w:r w:rsidRPr="00CE48DE">
        <w:rPr>
          <w:rFonts w:asciiTheme="minorHAnsi" w:hAnsiTheme="minorHAnsi"/>
          <w:lang w:val="ru-RU" w:eastAsia="ru-RU"/>
        </w:rPr>
        <w:t>Новочеркасский</w:t>
      </w:r>
      <w:proofErr w:type="spellEnd"/>
      <w:r w:rsidRPr="00CE48DE">
        <w:rPr>
          <w:rFonts w:asciiTheme="minorHAnsi" w:hAnsiTheme="minorHAnsi"/>
          <w:lang w:val="ru-RU" w:eastAsia="ru-RU"/>
        </w:rPr>
        <w:t xml:space="preserve"> просп., дом 1</w:t>
      </w:r>
    </w:p>
    <w:p w:rsidR="00CE48DE" w:rsidRPr="00CE48DE" w:rsidRDefault="00CE48DE" w:rsidP="00CE48DE">
      <w:pPr>
        <w:pStyle w:val="a8"/>
        <w:rPr>
          <w:rFonts w:asciiTheme="minorHAnsi" w:hAnsiTheme="minorHAnsi"/>
          <w:lang w:val="ru-RU" w:eastAsia="ru-RU"/>
        </w:rPr>
      </w:pPr>
      <w:r w:rsidRPr="00CE48DE">
        <w:rPr>
          <w:rFonts w:asciiTheme="minorHAnsi" w:hAnsiTheme="minorHAnsi"/>
          <w:bCs/>
          <w:lang w:val="ru-RU" w:eastAsia="ru-RU"/>
        </w:rPr>
        <w:t xml:space="preserve">БЕСПЛАТНЫЙ звонок по России </w:t>
      </w:r>
      <w:r w:rsidR="00D21BE8">
        <w:rPr>
          <w:rFonts w:asciiTheme="minorHAnsi" w:hAnsiTheme="minorHAnsi"/>
          <w:lang w:val="ru-RU" w:eastAsia="ru-RU"/>
        </w:rPr>
        <w:t xml:space="preserve">СЕРВИСНАЯ </w:t>
      </w:r>
      <w:proofErr w:type="gramStart"/>
      <w:r w:rsidR="00D21BE8">
        <w:rPr>
          <w:rFonts w:asciiTheme="minorHAnsi" w:hAnsiTheme="minorHAnsi"/>
          <w:lang w:val="ru-RU" w:eastAsia="ru-RU"/>
        </w:rPr>
        <w:t xml:space="preserve">СЛУЖБА </w:t>
      </w:r>
      <w:r w:rsidRPr="00CE48DE">
        <w:rPr>
          <w:rFonts w:asciiTheme="minorHAnsi" w:hAnsiTheme="minorHAnsi"/>
          <w:lang w:val="ru-RU" w:eastAsia="ru-RU"/>
        </w:rPr>
        <w:t xml:space="preserve"> </w:t>
      </w:r>
      <w:r w:rsidR="00D21BE8" w:rsidRPr="00D21BE8">
        <w:rPr>
          <w:rFonts w:asciiTheme="minorHAnsi" w:hAnsiTheme="minorHAnsi"/>
          <w:bCs/>
          <w:lang w:val="ru-RU" w:eastAsia="ru-RU"/>
        </w:rPr>
        <w:t>-</w:t>
      </w:r>
      <w:proofErr w:type="gramEnd"/>
      <w:r w:rsidR="00D21BE8" w:rsidRPr="00D21BE8">
        <w:rPr>
          <w:rFonts w:asciiTheme="minorHAnsi" w:hAnsiTheme="minorHAnsi"/>
          <w:bCs/>
          <w:lang w:val="ru-RU" w:eastAsia="ru-RU"/>
        </w:rPr>
        <w:t xml:space="preserve"> 8 800 555 28 21 </w:t>
      </w:r>
    </w:p>
    <w:p w:rsidR="00B6702F" w:rsidRDefault="00CE48DE" w:rsidP="00CE48DE">
      <w:pPr>
        <w:pStyle w:val="a8"/>
        <w:rPr>
          <w:rFonts w:asciiTheme="minorHAnsi" w:hAnsiTheme="minorHAnsi"/>
          <w:lang w:val="ru-RU" w:eastAsia="ru-RU"/>
        </w:rPr>
      </w:pPr>
      <w:r w:rsidRPr="00CE48DE">
        <w:rPr>
          <w:rFonts w:asciiTheme="minorHAnsi" w:hAnsiTheme="minorHAnsi"/>
          <w:lang w:val="ru-RU" w:eastAsia="ru-RU"/>
        </w:rPr>
        <w:t>Эл. почта:</w:t>
      </w:r>
      <w:r w:rsidR="00275AA7">
        <w:rPr>
          <w:rFonts w:asciiTheme="minorHAnsi" w:hAnsiTheme="minorHAnsi"/>
          <w:lang w:val="ru-RU" w:eastAsia="ru-RU"/>
        </w:rPr>
        <w:t xml:space="preserve"> </w:t>
      </w:r>
      <w:r w:rsidR="005E2FA8">
        <w:fldChar w:fldCharType="begin"/>
      </w:r>
      <w:r w:rsidR="005E2FA8" w:rsidRPr="00717C5C">
        <w:rPr>
          <w:lang w:val="ru-RU"/>
        </w:rPr>
        <w:instrText xml:space="preserve"> </w:instrText>
      </w:r>
      <w:r w:rsidR="005E2FA8">
        <w:instrText>HYPERLINK</w:instrText>
      </w:r>
      <w:r w:rsidR="005E2FA8" w:rsidRPr="00717C5C">
        <w:rPr>
          <w:lang w:val="ru-RU"/>
        </w:rPr>
        <w:instrText xml:space="preserve"> "</w:instrText>
      </w:r>
      <w:r w:rsidR="005E2FA8">
        <w:instrText>mailto</w:instrText>
      </w:r>
      <w:r w:rsidR="005E2FA8" w:rsidRPr="00717C5C">
        <w:rPr>
          <w:lang w:val="ru-RU"/>
        </w:rPr>
        <w:instrText>:</w:instrText>
      </w:r>
      <w:r w:rsidR="005E2FA8">
        <w:instrText>support</w:instrText>
      </w:r>
      <w:r w:rsidR="005E2FA8" w:rsidRPr="00717C5C">
        <w:rPr>
          <w:lang w:val="ru-RU"/>
        </w:rPr>
        <w:instrText>@</w:instrText>
      </w:r>
      <w:r w:rsidR="005E2FA8">
        <w:instrText>violanta</w:instrText>
      </w:r>
      <w:r w:rsidR="005E2FA8" w:rsidRPr="00717C5C">
        <w:rPr>
          <w:lang w:val="ru-RU"/>
        </w:rPr>
        <w:instrText>.</w:instrText>
      </w:r>
      <w:r w:rsidR="005E2FA8">
        <w:instrText>com</w:instrText>
      </w:r>
      <w:r w:rsidR="005E2FA8" w:rsidRPr="00717C5C">
        <w:rPr>
          <w:lang w:val="ru-RU"/>
        </w:rPr>
        <w:instrText xml:space="preserve">" </w:instrText>
      </w:r>
      <w:r w:rsidR="005E2FA8">
        <w:fldChar w:fldCharType="separate"/>
      </w:r>
      <w:r w:rsidR="00B6702F" w:rsidRPr="00072357">
        <w:rPr>
          <w:rStyle w:val="a5"/>
          <w:rFonts w:asciiTheme="minorHAnsi" w:hAnsiTheme="minorHAnsi"/>
          <w:lang w:val="ru-RU" w:eastAsia="ru-RU"/>
        </w:rPr>
        <w:t>support@violanta.com</w:t>
      </w:r>
      <w:r w:rsidR="005E2FA8">
        <w:rPr>
          <w:rStyle w:val="a5"/>
          <w:rFonts w:asciiTheme="minorHAnsi" w:hAnsiTheme="minorHAnsi"/>
          <w:lang w:val="ru-RU" w:eastAsia="ru-RU"/>
        </w:rPr>
        <w:fldChar w:fldCharType="end"/>
      </w:r>
    </w:p>
    <w:p w:rsidR="00517759" w:rsidRPr="00132E39" w:rsidRDefault="00517759" w:rsidP="00132E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color w:val="000000"/>
          <w:sz w:val="32"/>
          <w:szCs w:val="32"/>
          <w:lang w:val="ru-RU"/>
        </w:rPr>
      </w:pPr>
      <w:r w:rsidRPr="00132E39">
        <w:rPr>
          <w:rFonts w:asciiTheme="minorHAnsi" w:hAnsiTheme="minorHAnsi"/>
          <w:b/>
          <w:bCs/>
          <w:color w:val="000000"/>
          <w:sz w:val="32"/>
          <w:szCs w:val="32"/>
          <w:lang w:val="ru-RU"/>
        </w:rPr>
        <w:lastRenderedPageBreak/>
        <w:t>Со</w:t>
      </w:r>
      <w:r w:rsidR="00240FA3" w:rsidRPr="00132E39">
        <w:rPr>
          <w:rFonts w:asciiTheme="minorHAnsi" w:hAnsiTheme="minorHAnsi"/>
          <w:b/>
          <w:bCs/>
          <w:color w:val="000000"/>
          <w:sz w:val="32"/>
          <w:szCs w:val="32"/>
          <w:lang w:val="ru-RU"/>
        </w:rPr>
        <w:t>д</w:t>
      </w:r>
      <w:r w:rsidR="00132E39">
        <w:rPr>
          <w:rFonts w:asciiTheme="minorHAnsi" w:hAnsiTheme="minorHAnsi"/>
          <w:b/>
          <w:bCs/>
          <w:color w:val="000000"/>
          <w:sz w:val="32"/>
          <w:szCs w:val="32"/>
          <w:lang w:val="ru-RU"/>
        </w:rPr>
        <w:t>ержание:</w:t>
      </w:r>
    </w:p>
    <w:p w:rsidR="00132E39" w:rsidRPr="00132E39" w:rsidRDefault="00132E39" w:rsidP="00132E39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Общие указания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…….</w:t>
      </w:r>
      <w:proofErr w:type="gramEnd"/>
      <w:r w:rsidRPr="00132E39">
        <w:rPr>
          <w:rFonts w:asciiTheme="minorHAnsi" w:hAnsiTheme="minorHAnsi"/>
          <w:b/>
          <w:bCs/>
          <w:color w:val="000000"/>
          <w:lang w:val="ru-RU"/>
        </w:rPr>
        <w:t>4</w:t>
      </w:r>
    </w:p>
    <w:p w:rsidR="00132E39" w:rsidRPr="00132E39" w:rsidRDefault="00132E39" w:rsidP="00132E39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lang w:val="ru-RU"/>
        </w:rPr>
      </w:pPr>
      <w:r w:rsidRPr="00132E39">
        <w:rPr>
          <w:rFonts w:asciiTheme="minorHAnsi" w:hAnsiTheme="minorHAnsi"/>
          <w:b/>
          <w:lang w:val="ru-RU"/>
        </w:rPr>
        <w:t>Назначение</w:t>
      </w:r>
      <w:r>
        <w:rPr>
          <w:rFonts w:asciiTheme="minorHAnsi" w:hAnsiTheme="minorHAnsi"/>
          <w:b/>
          <w:lang w:val="ru-RU"/>
        </w:rPr>
        <w:t>………………………………………………………………………………………………</w:t>
      </w:r>
      <w:proofErr w:type="gramStart"/>
      <w:r>
        <w:rPr>
          <w:rFonts w:asciiTheme="minorHAnsi" w:hAnsiTheme="minorHAnsi"/>
          <w:b/>
          <w:lang w:val="ru-RU"/>
        </w:rPr>
        <w:t>…….</w:t>
      </w:r>
      <w:proofErr w:type="gramEnd"/>
      <w:r w:rsidRPr="00132E39">
        <w:rPr>
          <w:rFonts w:asciiTheme="minorHAnsi" w:hAnsiTheme="minorHAnsi"/>
          <w:b/>
          <w:lang w:val="ru-RU"/>
        </w:rPr>
        <w:t>5</w:t>
      </w:r>
    </w:p>
    <w:p w:rsidR="00132E39" w:rsidRPr="00132E39" w:rsidRDefault="00132E39" w:rsidP="00132E39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rFonts w:asciiTheme="minorHAnsi" w:eastAsia="Times New Roman" w:hAnsiTheme="minorHAnsi"/>
          <w:b/>
          <w:lang w:val="ru-RU" w:eastAsia="ru-RU"/>
        </w:rPr>
      </w:pPr>
      <w:r w:rsidRPr="00132E39">
        <w:rPr>
          <w:rFonts w:asciiTheme="minorHAnsi" w:eastAsia="Times New Roman" w:hAnsiTheme="minorHAnsi"/>
          <w:b/>
          <w:lang w:val="ru-RU" w:eastAsia="ru-RU"/>
        </w:rPr>
        <w:t>Технические характеристики</w:t>
      </w:r>
      <w:r>
        <w:rPr>
          <w:rFonts w:asciiTheme="minorHAnsi" w:eastAsia="Times New Roman" w:hAnsiTheme="minorHAnsi"/>
          <w:b/>
          <w:lang w:val="ru-RU" w:eastAsia="ru-RU"/>
        </w:rPr>
        <w:t>…………………………………………………………………………</w:t>
      </w:r>
      <w:r w:rsidRPr="00132E39">
        <w:rPr>
          <w:rFonts w:asciiTheme="minorHAnsi" w:eastAsia="Times New Roman" w:hAnsiTheme="minorHAnsi"/>
          <w:b/>
          <w:lang w:val="ru-RU" w:eastAsia="ru-RU"/>
        </w:rPr>
        <w:t>6</w:t>
      </w:r>
    </w:p>
    <w:p w:rsidR="00132E39" w:rsidRPr="00132E39" w:rsidRDefault="00132E39" w:rsidP="00132E39">
      <w:pPr>
        <w:numPr>
          <w:ilvl w:val="1"/>
          <w:numId w:val="13"/>
        </w:numPr>
        <w:spacing w:line="276" w:lineRule="auto"/>
        <w:ind w:left="0" w:firstLine="709"/>
        <w:contextualSpacing/>
        <w:jc w:val="both"/>
        <w:rPr>
          <w:rFonts w:asciiTheme="minorHAnsi" w:eastAsia="Times New Roman" w:hAnsiTheme="minorHAnsi"/>
          <w:b/>
          <w:lang w:val="ru-RU" w:eastAsia="ru-RU"/>
        </w:rPr>
      </w:pPr>
      <w:r w:rsidRPr="00132E39">
        <w:rPr>
          <w:rFonts w:asciiTheme="minorHAnsi" w:eastAsia="Times New Roman" w:hAnsiTheme="minorHAnsi"/>
          <w:b/>
          <w:lang w:val="ru-RU" w:eastAsia="ru-RU"/>
        </w:rPr>
        <w:t>Общие характеристики АКХ</w:t>
      </w:r>
      <w:r>
        <w:rPr>
          <w:rFonts w:asciiTheme="minorHAnsi" w:eastAsia="Times New Roman" w:hAnsiTheme="minorHAnsi"/>
          <w:b/>
          <w:lang w:val="ru-RU" w:eastAsia="ru-RU"/>
        </w:rPr>
        <w:t>……………………………………………………………………</w:t>
      </w:r>
      <w:proofErr w:type="gramStart"/>
      <w:r>
        <w:rPr>
          <w:rFonts w:asciiTheme="minorHAnsi" w:eastAsia="Times New Roman" w:hAnsiTheme="minorHAnsi"/>
          <w:b/>
          <w:lang w:val="ru-RU" w:eastAsia="ru-RU"/>
        </w:rPr>
        <w:t>…….</w:t>
      </w:r>
      <w:proofErr w:type="gramEnd"/>
      <w:r>
        <w:rPr>
          <w:rFonts w:asciiTheme="minorHAnsi" w:eastAsia="Times New Roman" w:hAnsiTheme="minorHAnsi"/>
          <w:b/>
          <w:lang w:val="ru-RU" w:eastAsia="ru-RU"/>
        </w:rPr>
        <w:t>.</w:t>
      </w:r>
      <w:r w:rsidRPr="00132E39">
        <w:rPr>
          <w:rFonts w:asciiTheme="minorHAnsi" w:eastAsia="Times New Roman" w:hAnsiTheme="minorHAnsi"/>
          <w:b/>
          <w:lang w:val="ru-RU" w:eastAsia="ru-RU"/>
        </w:rPr>
        <w:t>6</w:t>
      </w:r>
    </w:p>
    <w:p w:rsidR="00132E39" w:rsidRPr="00132E39" w:rsidRDefault="00132E39" w:rsidP="00132E39">
      <w:pPr>
        <w:keepNext/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>
        <w:rPr>
          <w:rFonts w:asciiTheme="minorHAnsi" w:hAnsiTheme="minorHAnsi"/>
          <w:b/>
          <w:lang w:val="ru-RU"/>
        </w:rPr>
        <w:t>3.</w:t>
      </w:r>
      <w:r w:rsidR="00275AA7">
        <w:rPr>
          <w:rFonts w:asciiTheme="minorHAnsi" w:hAnsiTheme="minorHAnsi"/>
          <w:b/>
          <w:lang w:val="ru-RU"/>
        </w:rPr>
        <w:t>2.</w:t>
      </w:r>
      <w:r>
        <w:rPr>
          <w:rFonts w:asciiTheme="minorHAnsi" w:hAnsiTheme="minorHAnsi"/>
          <w:b/>
          <w:lang w:val="ru-RU"/>
        </w:rPr>
        <w:t xml:space="preserve">       </w:t>
      </w:r>
      <w:r w:rsidRPr="00132E39">
        <w:rPr>
          <w:rFonts w:asciiTheme="minorHAnsi" w:hAnsiTheme="minorHAnsi"/>
          <w:b/>
          <w:bCs/>
          <w:color w:val="000000"/>
          <w:lang w:val="ru-RU"/>
        </w:rPr>
        <w:t>Технические характеристики дисплея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…….</w:t>
      </w:r>
      <w:proofErr w:type="gramEnd"/>
      <w:r>
        <w:rPr>
          <w:rFonts w:asciiTheme="minorHAnsi" w:hAnsiTheme="minorHAnsi"/>
          <w:b/>
          <w:bCs/>
          <w:color w:val="000000"/>
          <w:lang w:val="ru-RU"/>
        </w:rPr>
        <w:t>………….</w:t>
      </w:r>
      <w:r w:rsidRPr="00132E39">
        <w:rPr>
          <w:rFonts w:asciiTheme="minorHAnsi" w:hAnsiTheme="minorHAnsi"/>
          <w:b/>
          <w:bCs/>
          <w:color w:val="000000"/>
          <w:lang w:val="ru-RU"/>
        </w:rPr>
        <w:t>7</w:t>
      </w:r>
    </w:p>
    <w:p w:rsidR="00132E39" w:rsidRPr="00132E39" w:rsidRDefault="00132E39" w:rsidP="00132E39">
      <w:pPr>
        <w:keepNext/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Комплект поставки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…………………………………………………………………………………………</w:t>
      </w:r>
      <w:r w:rsidRPr="00132E39">
        <w:rPr>
          <w:rFonts w:asciiTheme="minorHAnsi" w:hAnsiTheme="minorHAnsi"/>
          <w:b/>
          <w:bCs/>
          <w:color w:val="000000"/>
          <w:lang w:val="ru-RU"/>
        </w:rPr>
        <w:t>7</w:t>
      </w:r>
    </w:p>
    <w:p w:rsidR="00132E39" w:rsidRPr="00132E39" w:rsidRDefault="00132E39" w:rsidP="00132E3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color w:val="000000"/>
          <w:lang w:val="ru-RU"/>
        </w:rPr>
      </w:pPr>
      <w:r w:rsidRPr="00132E39">
        <w:rPr>
          <w:rFonts w:asciiTheme="minorHAnsi" w:hAnsiTheme="minorHAnsi"/>
          <w:b/>
          <w:color w:val="000000"/>
          <w:lang w:val="ru-RU"/>
        </w:rPr>
        <w:t>Указание мер безопасности</w:t>
      </w:r>
      <w:r>
        <w:rPr>
          <w:rFonts w:asciiTheme="minorHAnsi" w:hAnsiTheme="minorHAnsi"/>
          <w:b/>
          <w:color w:val="000000"/>
          <w:lang w:val="ru-RU"/>
        </w:rPr>
        <w:t>……………………………………………………………………</w:t>
      </w:r>
      <w:proofErr w:type="gramStart"/>
      <w:r>
        <w:rPr>
          <w:rFonts w:asciiTheme="minorHAnsi" w:hAnsiTheme="minorHAnsi"/>
          <w:b/>
          <w:color w:val="000000"/>
          <w:lang w:val="ru-RU"/>
        </w:rPr>
        <w:t>…….</w:t>
      </w:r>
      <w:proofErr w:type="gramEnd"/>
      <w:r>
        <w:rPr>
          <w:rFonts w:asciiTheme="minorHAnsi" w:hAnsiTheme="minorHAnsi"/>
          <w:b/>
          <w:color w:val="000000"/>
          <w:lang w:val="ru-RU"/>
        </w:rPr>
        <w:t>.</w:t>
      </w:r>
      <w:r w:rsidR="00275AA7">
        <w:rPr>
          <w:rFonts w:asciiTheme="minorHAnsi" w:hAnsiTheme="minorHAnsi"/>
          <w:b/>
          <w:color w:val="000000"/>
          <w:lang w:val="ru-RU"/>
        </w:rPr>
        <w:t>7</w:t>
      </w:r>
    </w:p>
    <w:p w:rsidR="00132E39" w:rsidRPr="00132E39" w:rsidRDefault="00132E39" w:rsidP="00132E3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color w:val="000000"/>
          <w:lang w:val="ru-RU"/>
        </w:rPr>
      </w:pPr>
      <w:r w:rsidRPr="00132E39">
        <w:rPr>
          <w:rFonts w:asciiTheme="minorHAnsi" w:hAnsiTheme="minorHAnsi"/>
          <w:b/>
          <w:lang w:val="ru-RU"/>
        </w:rPr>
        <w:t>Устройство и принцип работы</w:t>
      </w:r>
      <w:r>
        <w:rPr>
          <w:rFonts w:asciiTheme="minorHAnsi" w:hAnsiTheme="minorHAnsi"/>
          <w:b/>
          <w:lang w:val="ru-RU"/>
        </w:rPr>
        <w:t>…………………………………………………………………</w:t>
      </w:r>
      <w:proofErr w:type="gramStart"/>
      <w:r>
        <w:rPr>
          <w:rFonts w:asciiTheme="minorHAnsi" w:hAnsiTheme="minorHAnsi"/>
          <w:b/>
          <w:lang w:val="ru-RU"/>
        </w:rPr>
        <w:t>…….</w:t>
      </w:r>
      <w:proofErr w:type="gramEnd"/>
      <w:r w:rsidR="00275AA7">
        <w:rPr>
          <w:rFonts w:asciiTheme="minorHAnsi" w:hAnsiTheme="minorHAnsi"/>
          <w:b/>
          <w:lang w:val="ru-RU"/>
        </w:rPr>
        <w:t>8</w:t>
      </w:r>
    </w:p>
    <w:p w:rsidR="00132E39" w:rsidRPr="00132E39" w:rsidRDefault="00132E39" w:rsidP="00132E39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Особенности клавиатуры и дисплея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…….</w:t>
      </w:r>
      <w:proofErr w:type="gramEnd"/>
      <w:r>
        <w:rPr>
          <w:rFonts w:asciiTheme="minorHAnsi" w:hAnsiTheme="minorHAnsi"/>
          <w:b/>
          <w:bCs/>
          <w:color w:val="000000"/>
          <w:lang w:val="ru-RU"/>
        </w:rPr>
        <w:t>.</w:t>
      </w:r>
      <w:r w:rsidR="00257371">
        <w:rPr>
          <w:rFonts w:asciiTheme="minorHAnsi" w:hAnsiTheme="minorHAnsi"/>
          <w:b/>
          <w:bCs/>
          <w:color w:val="000000"/>
          <w:lang w:val="ru-RU"/>
        </w:rPr>
        <w:t>8</w:t>
      </w:r>
    </w:p>
    <w:p w:rsidR="00132E39" w:rsidRPr="00132E39" w:rsidRDefault="00132E39" w:rsidP="00132E39">
      <w:pPr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 xml:space="preserve"> Включение питания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</w:t>
      </w:r>
      <w:r w:rsidR="00257371">
        <w:rPr>
          <w:rFonts w:asciiTheme="minorHAnsi" w:hAnsiTheme="minorHAnsi"/>
          <w:b/>
          <w:bCs/>
          <w:color w:val="000000"/>
          <w:lang w:val="ru-RU"/>
        </w:rPr>
        <w:t>.</w:t>
      </w:r>
      <w:proofErr w:type="gramEnd"/>
      <w:r w:rsidR="00257371">
        <w:rPr>
          <w:rFonts w:asciiTheme="minorHAnsi" w:hAnsiTheme="minorHAnsi"/>
          <w:b/>
          <w:bCs/>
          <w:color w:val="000000"/>
          <w:lang w:val="ru-RU"/>
        </w:rPr>
        <w:t>.</w:t>
      </w:r>
      <w:r>
        <w:rPr>
          <w:rFonts w:asciiTheme="minorHAnsi" w:hAnsiTheme="minorHAnsi"/>
          <w:b/>
          <w:bCs/>
          <w:color w:val="000000"/>
          <w:lang w:val="ru-RU"/>
        </w:rPr>
        <w:t>……….</w:t>
      </w:r>
      <w:r w:rsidR="00257371">
        <w:rPr>
          <w:rFonts w:asciiTheme="minorHAnsi" w:hAnsiTheme="minorHAnsi"/>
          <w:b/>
          <w:bCs/>
          <w:color w:val="000000"/>
          <w:lang w:val="ru-RU"/>
        </w:rPr>
        <w:t>9</w:t>
      </w:r>
    </w:p>
    <w:p w:rsidR="00132E39" w:rsidRPr="00132E39" w:rsidRDefault="00132E39" w:rsidP="00132E39">
      <w:pPr>
        <w:numPr>
          <w:ilvl w:val="1"/>
          <w:numId w:val="13"/>
        </w:numPr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lang w:val="ru-RU"/>
        </w:rPr>
      </w:pPr>
      <w:r w:rsidRPr="00132E39">
        <w:rPr>
          <w:rFonts w:asciiTheme="minorHAnsi" w:hAnsiTheme="minorHAnsi"/>
          <w:b/>
          <w:lang w:val="ru-RU"/>
        </w:rPr>
        <w:t>Принцип действия</w:t>
      </w:r>
      <w:r>
        <w:rPr>
          <w:rFonts w:asciiTheme="minorHAnsi" w:hAnsiTheme="minorHAnsi"/>
          <w:b/>
          <w:lang w:val="ru-RU"/>
        </w:rPr>
        <w:t>……………………………………………………………………………………</w:t>
      </w:r>
      <w:r w:rsidR="00257371">
        <w:rPr>
          <w:rFonts w:asciiTheme="minorHAnsi" w:hAnsiTheme="minorHAnsi"/>
          <w:b/>
          <w:lang w:val="ru-RU"/>
        </w:rPr>
        <w:t>..</w:t>
      </w:r>
      <w:r>
        <w:rPr>
          <w:rFonts w:asciiTheme="minorHAnsi" w:hAnsiTheme="minorHAnsi"/>
          <w:b/>
          <w:lang w:val="ru-RU"/>
        </w:rPr>
        <w:t>....</w:t>
      </w:r>
      <w:r w:rsidR="00257371">
        <w:rPr>
          <w:rFonts w:asciiTheme="minorHAnsi" w:hAnsiTheme="minorHAnsi"/>
          <w:b/>
          <w:lang w:val="ru-RU"/>
        </w:rPr>
        <w:t>9</w:t>
      </w:r>
    </w:p>
    <w:p w:rsidR="00132E39" w:rsidRPr="00132E39" w:rsidRDefault="00132E39" w:rsidP="00132E3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Подготовка к работе и ввод в эксплуатацию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</w:t>
      </w:r>
      <w:r w:rsidR="00257371">
        <w:rPr>
          <w:rFonts w:asciiTheme="minorHAnsi" w:hAnsiTheme="minorHAnsi"/>
          <w:b/>
          <w:bCs/>
          <w:color w:val="000000"/>
          <w:lang w:val="ru-RU"/>
        </w:rPr>
        <w:t>.</w:t>
      </w:r>
      <w:proofErr w:type="gramEnd"/>
      <w:r w:rsidR="00257371">
        <w:rPr>
          <w:rFonts w:asciiTheme="minorHAnsi" w:hAnsiTheme="minorHAnsi"/>
          <w:b/>
          <w:bCs/>
          <w:color w:val="000000"/>
          <w:lang w:val="ru-RU"/>
        </w:rPr>
        <w:t>.</w:t>
      </w:r>
      <w:r>
        <w:rPr>
          <w:rFonts w:asciiTheme="minorHAnsi" w:hAnsiTheme="minorHAnsi"/>
          <w:b/>
          <w:bCs/>
          <w:color w:val="000000"/>
          <w:lang w:val="ru-RU"/>
        </w:rPr>
        <w:t>……</w:t>
      </w:r>
      <w:r w:rsidR="00257371">
        <w:rPr>
          <w:rFonts w:asciiTheme="minorHAnsi" w:hAnsiTheme="minorHAnsi"/>
          <w:b/>
          <w:bCs/>
          <w:color w:val="000000"/>
          <w:lang w:val="ru-RU"/>
        </w:rPr>
        <w:t>9</w:t>
      </w:r>
    </w:p>
    <w:p w:rsidR="00132E39" w:rsidRPr="00132E39" w:rsidRDefault="00132E39" w:rsidP="00132E39">
      <w:pPr>
        <w:spacing w:line="276" w:lineRule="auto"/>
        <w:ind w:firstLine="709"/>
        <w:jc w:val="both"/>
        <w:rPr>
          <w:rFonts w:asciiTheme="minorHAnsi" w:eastAsia="Times New Roman" w:hAnsiTheme="minorHAnsi" w:cs="Arial"/>
          <w:b/>
          <w:lang w:val="ru-RU" w:eastAsia="ru-RU"/>
        </w:rPr>
      </w:pPr>
      <w:r w:rsidRPr="00132E39">
        <w:rPr>
          <w:rFonts w:asciiTheme="minorHAnsi" w:eastAsia="Times New Roman" w:hAnsiTheme="minorHAnsi" w:cs="Arial"/>
          <w:b/>
          <w:lang w:val="ru-RU" w:eastAsia="ru-RU"/>
        </w:rPr>
        <w:t>7.1 Подготовка к работе</w:t>
      </w:r>
      <w:r>
        <w:rPr>
          <w:rFonts w:asciiTheme="minorHAnsi" w:eastAsia="Times New Roman" w:hAnsiTheme="minorHAnsi" w:cs="Arial"/>
          <w:b/>
          <w:lang w:val="ru-RU" w:eastAsia="ru-RU"/>
        </w:rPr>
        <w:t>…………………………………………………………………………………</w:t>
      </w:r>
      <w:proofErr w:type="gramStart"/>
      <w:r>
        <w:rPr>
          <w:rFonts w:asciiTheme="minorHAnsi" w:eastAsia="Times New Roman" w:hAnsiTheme="minorHAnsi" w:cs="Arial"/>
          <w:b/>
          <w:lang w:val="ru-RU" w:eastAsia="ru-RU"/>
        </w:rPr>
        <w:t>……</w:t>
      </w:r>
      <w:r w:rsidR="00257371">
        <w:rPr>
          <w:rFonts w:asciiTheme="minorHAnsi" w:eastAsia="Times New Roman" w:hAnsiTheme="minorHAnsi" w:cs="Arial"/>
          <w:b/>
          <w:lang w:val="ru-RU" w:eastAsia="ru-RU"/>
        </w:rPr>
        <w:t>.</w:t>
      </w:r>
      <w:proofErr w:type="gramEnd"/>
      <w:r w:rsidR="00257371">
        <w:rPr>
          <w:rFonts w:asciiTheme="minorHAnsi" w:eastAsia="Times New Roman" w:hAnsiTheme="minorHAnsi" w:cs="Arial"/>
          <w:b/>
          <w:lang w:val="ru-RU" w:eastAsia="ru-RU"/>
        </w:rPr>
        <w:t>.</w:t>
      </w:r>
      <w:r>
        <w:rPr>
          <w:rFonts w:asciiTheme="minorHAnsi" w:eastAsia="Times New Roman" w:hAnsiTheme="minorHAnsi" w:cs="Arial"/>
          <w:b/>
          <w:lang w:val="ru-RU" w:eastAsia="ru-RU"/>
        </w:rPr>
        <w:t>….</w:t>
      </w:r>
      <w:r w:rsidR="00257371">
        <w:rPr>
          <w:rFonts w:asciiTheme="minorHAnsi" w:eastAsia="Times New Roman" w:hAnsiTheme="minorHAnsi" w:cs="Arial"/>
          <w:b/>
          <w:lang w:val="ru-RU" w:eastAsia="ru-RU"/>
        </w:rPr>
        <w:t>9</w:t>
      </w:r>
    </w:p>
    <w:p w:rsidR="00132E39" w:rsidRPr="00132E39" w:rsidRDefault="00132E39" w:rsidP="00132E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7.2 Ввод в эксплуатацию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…………………………………………………………………………………………</w:t>
      </w:r>
      <w:r w:rsidR="00275AA7">
        <w:rPr>
          <w:rFonts w:asciiTheme="minorHAnsi" w:hAnsiTheme="minorHAnsi"/>
          <w:b/>
          <w:bCs/>
          <w:color w:val="000000"/>
          <w:lang w:val="ru-RU"/>
        </w:rPr>
        <w:t>10</w:t>
      </w:r>
    </w:p>
    <w:p w:rsidR="00132E39" w:rsidRPr="00132E39" w:rsidRDefault="00132E39" w:rsidP="00132E39">
      <w:pPr>
        <w:keepNext/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>
        <w:rPr>
          <w:rFonts w:asciiTheme="minorHAnsi" w:hAnsiTheme="minorHAnsi"/>
          <w:b/>
          <w:bCs/>
          <w:color w:val="000000"/>
          <w:lang w:val="ru-RU"/>
        </w:rPr>
        <w:t>Основные функции………………………………………………………………………………………</w:t>
      </w:r>
      <w:r w:rsidR="00275AA7">
        <w:rPr>
          <w:rFonts w:asciiTheme="minorHAnsi" w:hAnsiTheme="minorHAnsi"/>
          <w:b/>
          <w:bCs/>
          <w:color w:val="000000"/>
          <w:lang w:val="ru-RU"/>
        </w:rPr>
        <w:t>10</w:t>
      </w:r>
    </w:p>
    <w:p w:rsidR="00132E39" w:rsidRPr="00132E39" w:rsidRDefault="00132E39" w:rsidP="00132E39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132E39">
        <w:rPr>
          <w:rFonts w:asciiTheme="minorHAnsi" w:hAnsiTheme="minorHAnsi"/>
          <w:b/>
          <w:bCs/>
          <w:color w:val="000000"/>
          <w:lang w:val="ru-RU"/>
        </w:rPr>
        <w:t>Интерфейс для администратора</w:t>
      </w:r>
      <w:r>
        <w:rPr>
          <w:rFonts w:asciiTheme="minorHAnsi" w:hAnsiTheme="minorHAnsi"/>
          <w:b/>
          <w:bCs/>
          <w:color w:val="000000"/>
          <w:lang w:val="ru-RU"/>
        </w:rPr>
        <w:t>……………………………………………………………</w:t>
      </w:r>
      <w:proofErr w:type="gramStart"/>
      <w:r>
        <w:rPr>
          <w:rFonts w:asciiTheme="minorHAnsi" w:hAnsiTheme="minorHAnsi"/>
          <w:b/>
          <w:bCs/>
          <w:color w:val="000000"/>
          <w:lang w:val="ru-RU"/>
        </w:rPr>
        <w:t>…….</w:t>
      </w:r>
      <w:proofErr w:type="gramEnd"/>
      <w:r w:rsidR="00275AA7">
        <w:rPr>
          <w:rFonts w:asciiTheme="minorHAnsi" w:hAnsiTheme="minorHAnsi"/>
          <w:b/>
          <w:bCs/>
          <w:color w:val="000000"/>
          <w:lang w:val="ru-RU"/>
        </w:rPr>
        <w:t>10</w:t>
      </w:r>
    </w:p>
    <w:p w:rsidR="00132E39" w:rsidRPr="00132E39" w:rsidRDefault="00132E39" w:rsidP="00132E3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rFonts w:asciiTheme="minorHAnsi" w:hAnsiTheme="minorHAnsi"/>
          <w:b/>
          <w:color w:val="000000"/>
          <w:lang w:val="ru-RU"/>
        </w:rPr>
      </w:pPr>
      <w:r w:rsidRPr="00132E39">
        <w:rPr>
          <w:rFonts w:asciiTheme="minorHAnsi" w:hAnsiTheme="minorHAnsi"/>
          <w:b/>
          <w:color w:val="000000"/>
          <w:lang w:val="ru-RU"/>
        </w:rPr>
        <w:t>Возможные неисправности и пути их решения</w:t>
      </w:r>
      <w:r>
        <w:rPr>
          <w:rFonts w:asciiTheme="minorHAnsi" w:hAnsiTheme="minorHAnsi"/>
          <w:b/>
          <w:color w:val="000000"/>
          <w:lang w:val="ru-RU"/>
        </w:rPr>
        <w:t>……………………………………</w:t>
      </w:r>
      <w:proofErr w:type="gramStart"/>
      <w:r>
        <w:rPr>
          <w:rFonts w:asciiTheme="minorHAnsi" w:hAnsiTheme="minorHAnsi"/>
          <w:b/>
          <w:color w:val="000000"/>
          <w:lang w:val="ru-RU"/>
        </w:rPr>
        <w:t>…….</w:t>
      </w:r>
      <w:proofErr w:type="gramEnd"/>
      <w:r w:rsidR="00275AA7">
        <w:rPr>
          <w:rFonts w:asciiTheme="minorHAnsi" w:hAnsiTheme="minorHAnsi"/>
          <w:b/>
          <w:color w:val="000000"/>
          <w:lang w:val="ru-RU"/>
        </w:rPr>
        <w:t>13</w:t>
      </w:r>
    </w:p>
    <w:p w:rsidR="00132E39" w:rsidRPr="00132E39" w:rsidRDefault="00132E39" w:rsidP="00132E39">
      <w:pPr>
        <w:numPr>
          <w:ilvl w:val="0"/>
          <w:numId w:val="13"/>
        </w:numPr>
        <w:spacing w:line="276" w:lineRule="auto"/>
        <w:ind w:left="0" w:firstLine="709"/>
        <w:contextualSpacing/>
        <w:jc w:val="both"/>
        <w:rPr>
          <w:rFonts w:asciiTheme="minorHAnsi" w:eastAsia="Times New Roman" w:hAnsiTheme="minorHAnsi"/>
          <w:b/>
          <w:lang w:val="ru-RU" w:eastAsia="ru-RU"/>
        </w:rPr>
      </w:pPr>
      <w:r w:rsidRPr="00132E39">
        <w:rPr>
          <w:rFonts w:asciiTheme="minorHAnsi" w:eastAsia="Times New Roman" w:hAnsiTheme="minorHAnsi"/>
          <w:b/>
          <w:lang w:val="ru-RU" w:eastAsia="ru-RU"/>
        </w:rPr>
        <w:t>Санитарная обработка АКХ</w:t>
      </w:r>
      <w:r>
        <w:rPr>
          <w:rFonts w:asciiTheme="minorHAnsi" w:eastAsia="Times New Roman" w:hAnsiTheme="minorHAnsi"/>
          <w:b/>
          <w:lang w:val="ru-RU" w:eastAsia="ru-RU"/>
        </w:rPr>
        <w:t>……………………………………………………………………</w:t>
      </w:r>
      <w:proofErr w:type="gramStart"/>
      <w:r>
        <w:rPr>
          <w:rFonts w:asciiTheme="minorHAnsi" w:eastAsia="Times New Roman" w:hAnsiTheme="minorHAnsi"/>
          <w:b/>
          <w:lang w:val="ru-RU" w:eastAsia="ru-RU"/>
        </w:rPr>
        <w:t>…….</w:t>
      </w:r>
      <w:proofErr w:type="gramEnd"/>
      <w:r w:rsidR="00275AA7">
        <w:rPr>
          <w:rFonts w:asciiTheme="minorHAnsi" w:eastAsia="Times New Roman" w:hAnsiTheme="minorHAnsi"/>
          <w:b/>
          <w:lang w:val="ru-RU" w:eastAsia="ru-RU"/>
        </w:rPr>
        <w:t>14</w:t>
      </w:r>
    </w:p>
    <w:p w:rsidR="00132E39" w:rsidRPr="00132E39" w:rsidRDefault="00132E39" w:rsidP="00132E39">
      <w:pPr>
        <w:numPr>
          <w:ilvl w:val="0"/>
          <w:numId w:val="13"/>
        </w:numPr>
        <w:spacing w:line="276" w:lineRule="auto"/>
        <w:ind w:left="0" w:firstLine="709"/>
        <w:contextualSpacing/>
        <w:jc w:val="both"/>
        <w:rPr>
          <w:rFonts w:asciiTheme="minorHAnsi" w:eastAsia="Times New Roman" w:hAnsiTheme="minorHAnsi" w:cs="Arial"/>
          <w:b/>
          <w:lang w:val="ru-RU" w:eastAsia="ru-RU"/>
        </w:rPr>
      </w:pPr>
      <w:r w:rsidRPr="00132E39">
        <w:rPr>
          <w:rFonts w:asciiTheme="minorHAnsi" w:eastAsia="Times New Roman" w:hAnsiTheme="minorHAnsi" w:cs="Arial"/>
          <w:b/>
          <w:lang w:val="ru-RU" w:eastAsia="ru-RU"/>
        </w:rPr>
        <w:t>Гарантия изготовителя</w:t>
      </w:r>
      <w:r>
        <w:rPr>
          <w:rFonts w:asciiTheme="minorHAnsi" w:eastAsia="Times New Roman" w:hAnsiTheme="minorHAnsi" w:cs="Arial"/>
          <w:b/>
          <w:lang w:val="ru-RU" w:eastAsia="ru-RU"/>
        </w:rPr>
        <w:t>…………………………………………………………………………………</w:t>
      </w:r>
      <w:r w:rsidR="00275AA7">
        <w:rPr>
          <w:rFonts w:asciiTheme="minorHAnsi" w:eastAsia="Times New Roman" w:hAnsiTheme="minorHAnsi" w:cs="Arial"/>
          <w:b/>
          <w:lang w:val="ru-RU" w:eastAsia="ru-RU"/>
        </w:rPr>
        <w:t>14</w:t>
      </w: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132E39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9B1DDE" w:rsidRDefault="009B1DDE" w:rsidP="009B1DDE">
      <w:pPr>
        <w:rPr>
          <w:b/>
          <w:bCs/>
          <w:color w:val="000000"/>
          <w:lang w:val="ru-RU"/>
        </w:rPr>
      </w:pPr>
      <w:bookmarkStart w:id="1" w:name="_Toc279495798"/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275AA7" w:rsidRDefault="00275AA7" w:rsidP="009B1DDE">
      <w:pPr>
        <w:rPr>
          <w:b/>
          <w:bCs/>
          <w:color w:val="000000"/>
          <w:lang w:val="ru-RU"/>
        </w:rPr>
      </w:pPr>
    </w:p>
    <w:p w:rsidR="00132E39" w:rsidRDefault="00132E39" w:rsidP="009B1DDE">
      <w:pPr>
        <w:rPr>
          <w:b/>
          <w:bCs/>
          <w:color w:val="000000"/>
          <w:lang w:val="ru-RU"/>
        </w:rPr>
      </w:pPr>
    </w:p>
    <w:p w:rsidR="00132E39" w:rsidRPr="00132E39" w:rsidRDefault="00132E39" w:rsidP="009B1DDE">
      <w:pPr>
        <w:rPr>
          <w:lang w:val="ru-RU"/>
        </w:rPr>
      </w:pPr>
    </w:p>
    <w:p w:rsidR="00CE48DE" w:rsidRPr="009B1DDE" w:rsidRDefault="00CE48DE" w:rsidP="00132E39">
      <w:pPr>
        <w:pStyle w:val="1"/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sz w:val="28"/>
          <w:szCs w:val="28"/>
          <w:lang w:val="ru-RU"/>
        </w:rPr>
      </w:pPr>
      <w:r w:rsidRPr="009B1DDE">
        <w:rPr>
          <w:rFonts w:asciiTheme="minorHAnsi" w:hAnsiTheme="minorHAnsi"/>
          <w:sz w:val="28"/>
          <w:szCs w:val="28"/>
          <w:lang w:val="ru-RU"/>
        </w:rPr>
        <w:lastRenderedPageBreak/>
        <w:t>Общие указания</w:t>
      </w:r>
    </w:p>
    <w:p w:rsidR="00CE48DE" w:rsidRPr="00CE48DE" w:rsidRDefault="00CE48DE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sz w:val="22"/>
          <w:szCs w:val="22"/>
          <w:lang w:val="ru-RU" w:eastAsia="ru-RU"/>
        </w:rPr>
      </w:pP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Настоя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щее руководство по эксплуатации, является составной частью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эксплуатационной документации на 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автоматич</w:t>
      </w:r>
      <w:r w:rsidR="00132E39">
        <w:rPr>
          <w:rFonts w:asciiTheme="minorHAnsi" w:eastAsia="Times New Roman" w:hAnsiTheme="minorHAnsi" w:cs="Arial"/>
          <w:sz w:val="22"/>
          <w:szCs w:val="22"/>
          <w:lang w:val="ru-RU" w:eastAsia="ru-RU"/>
        </w:rPr>
        <w:t>ескую камеру хранения (далее АКХ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). Руководство содержит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указания и рекомендации, необходимые для </w:t>
      </w:r>
      <w:r w:rsidR="00132E39">
        <w:rPr>
          <w:rFonts w:asciiTheme="minorHAnsi" w:eastAsia="Times New Roman" w:hAnsiTheme="minorHAnsi" w:cs="Arial"/>
          <w:sz w:val="22"/>
          <w:szCs w:val="22"/>
          <w:lang w:val="ru-RU" w:eastAsia="ru-RU"/>
        </w:rPr>
        <w:t>использования АКХ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 по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назначению, транспортированию, хранению и техническому обслуживанию.</w:t>
      </w:r>
    </w:p>
    <w:p w:rsidR="00CE48DE" w:rsidRPr="00CE48DE" w:rsidRDefault="00CE48DE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sz w:val="22"/>
          <w:szCs w:val="22"/>
          <w:lang w:val="ru-RU" w:eastAsia="ru-RU"/>
        </w:rPr>
      </w:pP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Руководство предназначено дл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я эксплуатирующих организаций и ремонтных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служб. Выполнение требований, изложе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нных в настоящем руководстве по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эксплуатации, обе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спечивает надежную и безопасную </w:t>
      </w:r>
      <w:r w:rsidR="00132E39">
        <w:rPr>
          <w:rFonts w:asciiTheme="minorHAnsi" w:eastAsia="Times New Roman" w:hAnsiTheme="minorHAnsi" w:cs="Arial"/>
          <w:sz w:val="22"/>
          <w:szCs w:val="22"/>
          <w:lang w:val="ru-RU" w:eastAsia="ru-RU"/>
        </w:rPr>
        <w:t>эксплуатацию АКХ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.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Настройку</w:t>
      </w:r>
      <w:r w:rsidR="00132E39">
        <w:rPr>
          <w:rFonts w:asciiTheme="minorHAnsi" w:eastAsia="Times New Roman" w:hAnsiTheme="minorHAnsi" w:cs="Arial"/>
          <w:sz w:val="22"/>
          <w:szCs w:val="22"/>
          <w:lang w:val="ru-RU" w:eastAsia="ru-RU"/>
        </w:rPr>
        <w:t>, ремонт и обслуживание АКХ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 должны осуществлять работники се</w:t>
      </w:r>
      <w:r w:rsidRPr="009B1DDE">
        <w:rPr>
          <w:rFonts w:asciiTheme="minorHAnsi" w:eastAsia="Times New Roman" w:hAnsiTheme="minorHAnsi" w:cs="Arial"/>
          <w:sz w:val="22"/>
          <w:szCs w:val="22"/>
          <w:lang w:val="ru-RU" w:eastAsia="ru-RU"/>
        </w:rPr>
        <w:t xml:space="preserve">рвисной службы изготовителя или </w:t>
      </w:r>
      <w:r w:rsidRPr="00CE48DE">
        <w:rPr>
          <w:rFonts w:asciiTheme="minorHAnsi" w:eastAsia="Times New Roman" w:hAnsiTheme="minorHAnsi" w:cs="Arial"/>
          <w:sz w:val="22"/>
          <w:szCs w:val="22"/>
          <w:lang w:val="ru-RU" w:eastAsia="ru-RU"/>
        </w:rPr>
        <w:t>специалисты аккредитованных производителем сервисных центров.</w:t>
      </w:r>
    </w:p>
    <w:p w:rsidR="00DA20D6" w:rsidRPr="009B1DDE" w:rsidRDefault="00DA20D6" w:rsidP="00CE48DE">
      <w:pPr>
        <w:rPr>
          <w:rFonts w:asciiTheme="minorHAnsi" w:hAnsiTheme="minorHAnsi"/>
          <w:b/>
          <w:lang w:val="ru-RU"/>
        </w:rPr>
      </w:pPr>
    </w:p>
    <w:p w:rsidR="00DA20D6" w:rsidRPr="009B1DDE" w:rsidRDefault="00DA20D6" w:rsidP="00DA20D6">
      <w:pPr>
        <w:jc w:val="center"/>
        <w:rPr>
          <w:rFonts w:asciiTheme="minorHAnsi" w:eastAsia="Times New Roman" w:hAnsiTheme="minorHAnsi" w:cs="Arial"/>
          <w:b/>
          <w:u w:val="single"/>
          <w:lang w:val="ru-RU" w:eastAsia="ru-RU"/>
        </w:rPr>
      </w:pP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ВНИМАНИЕ!</w:t>
      </w:r>
    </w:p>
    <w:p w:rsidR="00DA20D6" w:rsidRPr="00DA20D6" w:rsidRDefault="00DA20D6" w:rsidP="00DA20D6">
      <w:pPr>
        <w:jc w:val="center"/>
        <w:rPr>
          <w:rFonts w:asciiTheme="minorHAnsi" w:eastAsia="Times New Roman" w:hAnsiTheme="minorHAnsi" w:cs="Arial"/>
          <w:b/>
          <w:u w:val="single"/>
          <w:lang w:val="ru-RU" w:eastAsia="ru-RU"/>
        </w:rPr>
      </w:pP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>ООО «</w:t>
      </w:r>
      <w:proofErr w:type="spellStart"/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>Виоланта</w:t>
      </w:r>
      <w:proofErr w:type="spellEnd"/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» НЕ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НЕСЕТ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ОТВЕТСТВЕННОСТИ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ЗА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ВОЗМОЖНЫЕ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АВАРИИ, ВОЗНИКШИЕ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В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РЕЗУЛЬТАТЕ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НЕПРАВИЛЬНОЙ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ЭКСПЛУАТАЦИИ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="00132E39">
        <w:rPr>
          <w:rFonts w:asciiTheme="minorHAnsi" w:eastAsia="Times New Roman" w:hAnsiTheme="minorHAnsi" w:cs="Arial"/>
          <w:b/>
          <w:u w:val="single"/>
          <w:lang w:val="ru-RU" w:eastAsia="ru-RU"/>
        </w:rPr>
        <w:t>АКХ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, НЕПРАВИЛЬНОГО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ИЛИ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НЕКВАЛИФИЦИРОВАННОГО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 </w:t>
      </w:r>
      <w:r w:rsidRPr="00DA20D6">
        <w:rPr>
          <w:rFonts w:asciiTheme="minorHAnsi" w:eastAsia="Times New Roman" w:hAnsiTheme="minorHAnsi" w:cs="Arial"/>
          <w:b/>
          <w:u w:val="single"/>
          <w:lang w:val="ru-RU" w:eastAsia="ru-RU"/>
        </w:rPr>
        <w:t>ОБСЛУЖИВАНИЯ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>.</w:t>
      </w:r>
    </w:p>
    <w:p w:rsidR="00CE48DE" w:rsidRDefault="00CE48DE" w:rsidP="00CE48DE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DA20D6" w:rsidRDefault="00DA20D6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275AA7" w:rsidRDefault="00275AA7" w:rsidP="00DA20D6">
      <w:pPr>
        <w:rPr>
          <w:lang w:val="ru-RU"/>
        </w:rPr>
      </w:pPr>
    </w:p>
    <w:p w:rsidR="00275AA7" w:rsidRDefault="00275AA7" w:rsidP="00DA20D6">
      <w:pPr>
        <w:rPr>
          <w:lang w:val="ru-RU"/>
        </w:rPr>
      </w:pPr>
    </w:p>
    <w:p w:rsidR="00275AA7" w:rsidRDefault="00275AA7" w:rsidP="00DA20D6">
      <w:pPr>
        <w:rPr>
          <w:lang w:val="ru-RU"/>
        </w:rPr>
      </w:pPr>
    </w:p>
    <w:p w:rsidR="00275AA7" w:rsidRDefault="00275AA7" w:rsidP="00DA20D6">
      <w:pPr>
        <w:rPr>
          <w:lang w:val="ru-RU"/>
        </w:rPr>
      </w:pPr>
    </w:p>
    <w:p w:rsidR="009B1DDE" w:rsidRDefault="009B1DDE" w:rsidP="00DA20D6">
      <w:pPr>
        <w:rPr>
          <w:lang w:val="ru-RU"/>
        </w:rPr>
      </w:pPr>
    </w:p>
    <w:p w:rsidR="00DA20D6" w:rsidRPr="009B1DDE" w:rsidRDefault="00DA20D6" w:rsidP="00132E39">
      <w:pPr>
        <w:pStyle w:val="a6"/>
        <w:numPr>
          <w:ilvl w:val="0"/>
          <w:numId w:val="16"/>
        </w:numPr>
        <w:rPr>
          <w:rFonts w:asciiTheme="minorHAnsi" w:hAnsiTheme="minorHAnsi"/>
          <w:b/>
          <w:sz w:val="28"/>
          <w:szCs w:val="28"/>
          <w:lang w:val="ru-RU"/>
        </w:rPr>
      </w:pPr>
      <w:r w:rsidRPr="009B1DDE">
        <w:rPr>
          <w:rFonts w:asciiTheme="minorHAnsi" w:hAnsiTheme="minorHAnsi"/>
          <w:b/>
          <w:sz w:val="28"/>
          <w:szCs w:val="28"/>
          <w:lang w:val="ru-RU"/>
        </w:rPr>
        <w:t>Назначение</w:t>
      </w:r>
    </w:p>
    <w:p w:rsidR="00DA20D6" w:rsidRPr="009B1DDE" w:rsidRDefault="00DA20D6" w:rsidP="009B1DDE">
      <w:pPr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9B1DDE">
        <w:rPr>
          <w:rFonts w:asciiTheme="minorHAnsi" w:hAnsiTheme="minorHAnsi"/>
          <w:lang w:val="ru-RU"/>
        </w:rPr>
        <w:t>Автоматическая камера хранения предназ</w:t>
      </w:r>
      <w:r w:rsidR="00F85BBC" w:rsidRPr="009B1DDE">
        <w:rPr>
          <w:rFonts w:asciiTheme="minorHAnsi" w:hAnsiTheme="minorHAnsi"/>
          <w:lang w:val="ru-RU"/>
        </w:rPr>
        <w:t>начена для временного хранения</w:t>
      </w:r>
      <w:r w:rsidRPr="009B1DDE">
        <w:rPr>
          <w:rFonts w:asciiTheme="minorHAnsi" w:hAnsiTheme="minorHAnsi"/>
          <w:lang w:val="ru-RU"/>
        </w:rPr>
        <w:t xml:space="preserve"> различных предметов на территории, где она установлена - магазинов, супермаркетов, аэропортов, железнодорожных вокзалов, предприятий и т.д.</w:t>
      </w:r>
      <w:r w:rsidR="00F85BBC" w:rsidRPr="009B1DDE">
        <w:rPr>
          <w:rFonts w:asciiTheme="minorHAnsi" w:hAnsiTheme="minorHAnsi"/>
          <w:lang w:val="ru-RU"/>
        </w:rPr>
        <w:t xml:space="preserve"> </w:t>
      </w:r>
    </w:p>
    <w:p w:rsidR="00F85BBC" w:rsidRPr="009B1DDE" w:rsidRDefault="00F85BBC" w:rsidP="009B1DDE">
      <w:pPr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9B1DDE">
        <w:rPr>
          <w:rFonts w:asciiTheme="minorHAnsi" w:hAnsiTheme="minorHAnsi"/>
          <w:lang w:val="ru-RU"/>
        </w:rPr>
        <w:t>Функциональные возможности:</w:t>
      </w:r>
    </w:p>
    <w:p w:rsidR="00F85BBC" w:rsidRPr="00D21BE8" w:rsidRDefault="00D21BE8" w:rsidP="00D21BE8">
      <w:pPr>
        <w:numPr>
          <w:ilvl w:val="0"/>
          <w:numId w:val="10"/>
        </w:numPr>
        <w:spacing w:line="276" w:lineRule="auto"/>
        <w:ind w:left="0" w:firstLine="709"/>
        <w:contextualSpacing/>
        <w:jc w:val="both"/>
        <w:rPr>
          <w:rFonts w:asciiTheme="minorHAnsi" w:eastAsia="Times New Roman" w:hAnsiTheme="minorHAnsi"/>
          <w:lang w:val="ru-RU" w:eastAsia="ru-RU"/>
        </w:rPr>
      </w:pPr>
      <w:r>
        <w:rPr>
          <w:rFonts w:asciiTheme="minorHAnsi" w:eastAsia="Times New Roman" w:hAnsiTheme="minorHAnsi"/>
          <w:lang w:val="ru-RU" w:eastAsia="ru-RU"/>
        </w:rPr>
        <w:t>С</w:t>
      </w:r>
      <w:r w:rsidR="00F85BBC" w:rsidRPr="00F85BBC">
        <w:rPr>
          <w:rFonts w:asciiTheme="minorHAnsi" w:eastAsia="Times New Roman" w:hAnsiTheme="minorHAnsi"/>
          <w:lang w:val="ru-RU" w:eastAsia="ru-RU"/>
        </w:rPr>
        <w:t>пособ</w:t>
      </w:r>
      <w:r>
        <w:rPr>
          <w:rFonts w:asciiTheme="minorHAnsi" w:eastAsia="Times New Roman" w:hAnsiTheme="minorHAnsi"/>
          <w:lang w:val="ru-RU" w:eastAsia="ru-RU"/>
        </w:rPr>
        <w:t>ы</w:t>
      </w:r>
      <w:r w:rsidR="00F85BBC" w:rsidRPr="00F85BBC">
        <w:rPr>
          <w:rFonts w:asciiTheme="minorHAnsi" w:eastAsia="Times New Roman" w:hAnsiTheme="minorHAnsi"/>
          <w:lang w:val="ru-RU" w:eastAsia="ru-RU"/>
        </w:rPr>
        <w:t xml:space="preserve"> контроля доступа к ячейкам</w:t>
      </w:r>
      <w:r w:rsidR="00CC5D88">
        <w:rPr>
          <w:rFonts w:asciiTheme="minorHAnsi" w:eastAsia="Times New Roman" w:hAnsiTheme="minorHAnsi"/>
          <w:lang w:val="ru-RU" w:eastAsia="ru-RU"/>
        </w:rPr>
        <w:t>:</w:t>
      </w:r>
    </w:p>
    <w:p w:rsidR="00F85BBC" w:rsidRPr="00F85BBC" w:rsidRDefault="00F85BBC" w:rsidP="009B1DDE">
      <w:pPr>
        <w:numPr>
          <w:ilvl w:val="0"/>
          <w:numId w:val="11"/>
        </w:numPr>
        <w:spacing w:line="276" w:lineRule="auto"/>
        <w:ind w:left="0" w:firstLine="709"/>
        <w:contextualSpacing/>
        <w:jc w:val="both"/>
        <w:rPr>
          <w:rFonts w:asciiTheme="minorHAnsi" w:eastAsiaTheme="minorHAnsi" w:hAnsiTheme="minorHAnsi"/>
          <w:lang w:val="ru-RU" w:eastAsia="en-US"/>
        </w:rPr>
      </w:pPr>
      <w:r w:rsidRPr="00F85BBC">
        <w:rPr>
          <w:rFonts w:asciiTheme="minorHAnsi" w:eastAsiaTheme="minorHAnsi" w:hAnsiTheme="minorHAnsi"/>
          <w:lang w:val="ru-RU" w:eastAsia="en-US"/>
        </w:rPr>
        <w:t xml:space="preserve">по </w:t>
      </w:r>
      <w:proofErr w:type="spellStart"/>
      <w:r w:rsidRPr="00F85BBC">
        <w:rPr>
          <w:rFonts w:asciiTheme="minorHAnsi" w:eastAsiaTheme="minorHAnsi" w:hAnsiTheme="minorHAnsi"/>
          <w:lang w:val="ru-RU" w:eastAsia="en-US"/>
        </w:rPr>
        <w:t>пин</w:t>
      </w:r>
      <w:proofErr w:type="spellEnd"/>
      <w:r w:rsidRPr="00F85BBC">
        <w:rPr>
          <w:rFonts w:asciiTheme="minorHAnsi" w:eastAsiaTheme="minorHAnsi" w:hAnsiTheme="minorHAnsi"/>
          <w:lang w:val="ru-RU" w:eastAsia="en-US"/>
        </w:rPr>
        <w:t xml:space="preserve">-коду, </w:t>
      </w:r>
    </w:p>
    <w:p w:rsidR="00F85BBC" w:rsidRPr="00D21BE8" w:rsidRDefault="00F85BBC" w:rsidP="00D21BE8">
      <w:pPr>
        <w:numPr>
          <w:ilvl w:val="0"/>
          <w:numId w:val="11"/>
        </w:numPr>
        <w:spacing w:line="276" w:lineRule="auto"/>
        <w:ind w:left="0" w:firstLine="709"/>
        <w:contextualSpacing/>
        <w:jc w:val="both"/>
        <w:rPr>
          <w:rFonts w:asciiTheme="minorHAnsi" w:eastAsiaTheme="minorHAnsi" w:hAnsiTheme="minorHAnsi"/>
          <w:lang w:val="ru-RU" w:eastAsia="en-US"/>
        </w:rPr>
      </w:pPr>
      <w:r w:rsidRPr="00F85BBC">
        <w:rPr>
          <w:rFonts w:asciiTheme="minorHAnsi" w:eastAsiaTheme="minorHAnsi" w:hAnsiTheme="minorHAnsi"/>
          <w:lang w:val="ru-RU" w:eastAsia="en-US"/>
        </w:rPr>
        <w:t xml:space="preserve">по картам любого формата, </w:t>
      </w:r>
    </w:p>
    <w:p w:rsidR="00D41B2C" w:rsidRPr="009B1DDE" w:rsidRDefault="00D41B2C" w:rsidP="009B1DDE">
      <w:pPr>
        <w:spacing w:line="276" w:lineRule="auto"/>
        <w:ind w:firstLine="709"/>
        <w:contextualSpacing/>
        <w:jc w:val="both"/>
        <w:rPr>
          <w:rFonts w:asciiTheme="minorHAnsi" w:eastAsia="Times New Roman" w:hAnsiTheme="minorHAnsi"/>
          <w:lang w:val="ru-RU" w:eastAsia="ru-RU"/>
        </w:rPr>
      </w:pPr>
      <w:r w:rsidRPr="009B1DDE">
        <w:rPr>
          <w:rFonts w:asciiTheme="minorHAnsi" w:eastAsia="Times New Roman" w:hAnsiTheme="minorHAnsi"/>
          <w:lang w:val="ru-RU" w:eastAsia="ru-RU"/>
        </w:rPr>
        <w:t>Идентификация пользователя ячейки производится за счет присвоенного ему индивидуального кода, который исключает несанкционированный доступ к вещам.</w:t>
      </w:r>
    </w:p>
    <w:p w:rsidR="00D41B2C" w:rsidRPr="009B1DDE" w:rsidRDefault="00D41B2C" w:rsidP="009B1DDE">
      <w:pPr>
        <w:spacing w:line="276" w:lineRule="auto"/>
        <w:ind w:firstLine="709"/>
        <w:contextualSpacing/>
        <w:jc w:val="both"/>
        <w:rPr>
          <w:rFonts w:asciiTheme="minorHAnsi" w:eastAsia="Times New Roman" w:hAnsiTheme="minorHAnsi"/>
          <w:lang w:val="ru-RU" w:eastAsia="ru-RU"/>
        </w:rPr>
      </w:pPr>
      <w:r w:rsidRPr="009B1DDE">
        <w:rPr>
          <w:rFonts w:asciiTheme="minorHAnsi" w:eastAsia="Times New Roman" w:hAnsiTheme="minorHAnsi"/>
          <w:lang w:val="ru-RU" w:eastAsia="ru-RU"/>
        </w:rPr>
        <w:t>Внешний</w:t>
      </w:r>
      <w:r w:rsidR="00132E39">
        <w:rPr>
          <w:rFonts w:asciiTheme="minorHAnsi" w:eastAsia="Times New Roman" w:hAnsiTheme="minorHAnsi"/>
          <w:lang w:val="ru-RU" w:eastAsia="ru-RU"/>
        </w:rPr>
        <w:t xml:space="preserve"> вид АКХ</w:t>
      </w:r>
      <w:r w:rsidRPr="009B1DDE">
        <w:rPr>
          <w:rFonts w:asciiTheme="minorHAnsi" w:eastAsia="Times New Roman" w:hAnsiTheme="minorHAnsi"/>
          <w:lang w:val="ru-RU" w:eastAsia="ru-RU"/>
        </w:rPr>
        <w:t xml:space="preserve"> приведен на рисунке №1.</w:t>
      </w:r>
    </w:p>
    <w:p w:rsidR="00D41B2C" w:rsidRDefault="00D21BE8" w:rsidP="00613A61">
      <w:pPr>
        <w:spacing w:after="160" w:line="360" w:lineRule="auto"/>
        <w:contextualSpacing/>
        <w:jc w:val="center"/>
        <w:rPr>
          <w:rFonts w:eastAsia="Times New Roman"/>
          <w:sz w:val="22"/>
          <w:szCs w:val="22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4543425"/>
            <wp:effectExtent l="0" t="0" r="9525" b="9525"/>
            <wp:docPr id="3" name="Рисунок 3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1" w:rsidRPr="00CC5D88" w:rsidRDefault="000B5618" w:rsidP="000B5618">
      <w:pPr>
        <w:spacing w:after="160" w:line="360" w:lineRule="auto"/>
        <w:ind w:firstLine="3969"/>
        <w:contextualSpacing/>
        <w:jc w:val="both"/>
        <w:rPr>
          <w:rFonts w:asciiTheme="minorHAnsi" w:eastAsia="Times New Roman" w:hAnsiTheme="minorHAnsi"/>
          <w:sz w:val="22"/>
          <w:szCs w:val="22"/>
          <w:lang w:val="ru-RU" w:eastAsia="ru-RU"/>
        </w:rPr>
      </w:pPr>
      <w:r w:rsidRPr="00CC5D88">
        <w:rPr>
          <w:rFonts w:asciiTheme="minorHAnsi" w:eastAsia="Times New Roman" w:hAnsiTheme="minorHAnsi"/>
          <w:sz w:val="22"/>
          <w:szCs w:val="22"/>
          <w:lang w:val="ru-RU" w:eastAsia="ru-RU"/>
        </w:rPr>
        <w:t>Рисунок №1</w:t>
      </w:r>
    </w:p>
    <w:p w:rsidR="00613A61" w:rsidRDefault="00613A61" w:rsidP="00D41B2C">
      <w:pPr>
        <w:spacing w:after="160" w:line="360" w:lineRule="auto"/>
        <w:contextualSpacing/>
        <w:jc w:val="both"/>
        <w:rPr>
          <w:rFonts w:eastAsia="Times New Roman"/>
          <w:sz w:val="22"/>
          <w:szCs w:val="22"/>
          <w:lang w:val="ru-RU" w:eastAsia="ru-RU"/>
        </w:rPr>
      </w:pPr>
    </w:p>
    <w:p w:rsidR="00613A61" w:rsidRDefault="00613A61" w:rsidP="00D41B2C">
      <w:pPr>
        <w:spacing w:after="160" w:line="360" w:lineRule="auto"/>
        <w:contextualSpacing/>
        <w:jc w:val="both"/>
        <w:rPr>
          <w:rFonts w:eastAsia="Times New Roman"/>
          <w:sz w:val="22"/>
          <w:szCs w:val="22"/>
          <w:lang w:val="ru-RU" w:eastAsia="ru-RU"/>
        </w:rPr>
      </w:pPr>
    </w:p>
    <w:p w:rsidR="00613A61" w:rsidRDefault="00613A61" w:rsidP="00D41B2C">
      <w:pPr>
        <w:spacing w:after="160" w:line="360" w:lineRule="auto"/>
        <w:contextualSpacing/>
        <w:jc w:val="both"/>
        <w:rPr>
          <w:rFonts w:eastAsia="Times New Roman"/>
          <w:sz w:val="22"/>
          <w:szCs w:val="22"/>
          <w:lang w:val="ru-RU" w:eastAsia="ru-RU"/>
        </w:rPr>
      </w:pPr>
    </w:p>
    <w:p w:rsidR="00613A61" w:rsidRDefault="00613A61" w:rsidP="00D41B2C">
      <w:pPr>
        <w:spacing w:after="160" w:line="360" w:lineRule="auto"/>
        <w:contextualSpacing/>
        <w:jc w:val="both"/>
        <w:rPr>
          <w:rFonts w:eastAsia="Times New Roman"/>
          <w:sz w:val="22"/>
          <w:szCs w:val="22"/>
          <w:lang w:val="ru-RU" w:eastAsia="ru-RU"/>
        </w:rPr>
      </w:pPr>
    </w:p>
    <w:p w:rsidR="00613A61" w:rsidRDefault="00613A61" w:rsidP="00D41B2C">
      <w:pPr>
        <w:spacing w:after="160" w:line="360" w:lineRule="auto"/>
        <w:contextualSpacing/>
        <w:jc w:val="both"/>
        <w:rPr>
          <w:rFonts w:eastAsia="Times New Roman"/>
          <w:sz w:val="22"/>
          <w:szCs w:val="22"/>
          <w:lang w:val="ru-RU" w:eastAsia="ru-RU"/>
        </w:rPr>
      </w:pPr>
    </w:p>
    <w:p w:rsidR="00761F73" w:rsidRPr="009B1DDE" w:rsidRDefault="009E4C64" w:rsidP="00132E39">
      <w:pPr>
        <w:pStyle w:val="a6"/>
        <w:numPr>
          <w:ilvl w:val="0"/>
          <w:numId w:val="16"/>
        </w:numPr>
        <w:spacing w:after="160" w:line="276" w:lineRule="auto"/>
        <w:jc w:val="both"/>
        <w:rPr>
          <w:rFonts w:asciiTheme="minorHAnsi" w:eastAsia="Times New Roman" w:hAnsiTheme="minorHAnsi"/>
          <w:b/>
          <w:sz w:val="28"/>
          <w:szCs w:val="28"/>
          <w:lang w:val="ru-RU" w:eastAsia="ru-RU"/>
        </w:rPr>
      </w:pPr>
      <w:r w:rsidRPr="009B1DDE">
        <w:rPr>
          <w:rFonts w:asciiTheme="minorHAnsi" w:eastAsia="Times New Roman" w:hAnsiTheme="minorHAnsi"/>
          <w:b/>
          <w:sz w:val="28"/>
          <w:szCs w:val="28"/>
          <w:lang w:val="ru-RU" w:eastAsia="ru-RU"/>
        </w:rPr>
        <w:lastRenderedPageBreak/>
        <w:t xml:space="preserve"> Технические характеристики</w:t>
      </w:r>
    </w:p>
    <w:p w:rsidR="006C5F18" w:rsidRPr="00132E39" w:rsidRDefault="008F3ED7" w:rsidP="00132E39">
      <w:pPr>
        <w:pStyle w:val="a6"/>
        <w:numPr>
          <w:ilvl w:val="1"/>
          <w:numId w:val="17"/>
        </w:numPr>
        <w:spacing w:after="160" w:line="276" w:lineRule="auto"/>
        <w:jc w:val="both"/>
        <w:rPr>
          <w:rFonts w:asciiTheme="minorHAnsi" w:eastAsia="Times New Roman" w:hAnsiTheme="minorHAnsi"/>
          <w:b/>
          <w:sz w:val="28"/>
          <w:szCs w:val="28"/>
          <w:lang w:val="ru-RU" w:eastAsia="ru-RU"/>
        </w:rPr>
      </w:pPr>
      <w:r w:rsidRPr="00132E39">
        <w:rPr>
          <w:rFonts w:asciiTheme="minorHAnsi" w:eastAsia="Times New Roman" w:hAnsiTheme="minorHAnsi"/>
          <w:b/>
          <w:sz w:val="28"/>
          <w:szCs w:val="28"/>
          <w:lang w:val="ru-RU" w:eastAsia="ru-RU"/>
        </w:rPr>
        <w:t>Общие характеристики АКХ</w:t>
      </w:r>
    </w:p>
    <w:tbl>
      <w:tblPr>
        <w:tblW w:w="9848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244"/>
        <w:gridCol w:w="736"/>
        <w:gridCol w:w="228"/>
        <w:gridCol w:w="3380"/>
        <w:gridCol w:w="2400"/>
      </w:tblGrid>
      <w:tr w:rsidR="009E4C64" w:rsidRPr="00BF2C4E" w:rsidTr="00132E39">
        <w:tc>
          <w:tcPr>
            <w:tcW w:w="186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  <w:t>Компонент</w:t>
            </w:r>
          </w:p>
        </w:tc>
        <w:tc>
          <w:tcPr>
            <w:tcW w:w="5588" w:type="dxa"/>
            <w:gridSpan w:val="4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  <w:t>Характеристика</w:t>
            </w:r>
          </w:p>
        </w:tc>
        <w:tc>
          <w:tcPr>
            <w:tcW w:w="240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b/>
                <w:bCs/>
                <w:sz w:val="22"/>
                <w:szCs w:val="22"/>
                <w:lang w:val="ru-RU"/>
              </w:rPr>
              <w:t>Производство</w:t>
            </w:r>
          </w:p>
        </w:tc>
      </w:tr>
      <w:tr w:rsidR="009E4C64" w:rsidRPr="00BF2C4E" w:rsidTr="00132E39">
        <w:trPr>
          <w:cantSplit/>
          <w:trHeight w:val="285"/>
        </w:trPr>
        <w:tc>
          <w:tcPr>
            <w:tcW w:w="1860" w:type="dxa"/>
            <w:vMerge w:val="restart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Камера</w:t>
            </w:r>
          </w:p>
        </w:tc>
        <w:tc>
          <w:tcPr>
            <w:tcW w:w="2208" w:type="dxa"/>
            <w:gridSpan w:val="3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М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одель</w:t>
            </w:r>
          </w:p>
        </w:tc>
        <w:tc>
          <w:tcPr>
            <w:tcW w:w="3380" w:type="dxa"/>
          </w:tcPr>
          <w:p w:rsidR="009E4C64" w:rsidRPr="00717C5C" w:rsidRDefault="009E4C64" w:rsidP="00717C5C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Locker-BAR-</w:t>
            </w:r>
            <w:r w:rsidR="00717C5C">
              <w:rPr>
                <w:rFonts w:asciiTheme="minorHAnsi" w:hAnsiTheme="minorHAnsi"/>
                <w:sz w:val="22"/>
                <w:szCs w:val="22"/>
                <w:lang w:val="ru-RU"/>
              </w:rPr>
              <w:t>10</w:t>
            </w:r>
            <w:bookmarkStart w:id="2" w:name="_GoBack"/>
            <w:bookmarkEnd w:id="2"/>
          </w:p>
        </w:tc>
        <w:tc>
          <w:tcPr>
            <w:tcW w:w="2400" w:type="dxa"/>
            <w:vMerge w:val="restart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Китай</w:t>
            </w:r>
          </w:p>
        </w:tc>
      </w:tr>
      <w:tr w:rsidR="009E4C64" w:rsidRPr="00BF2C4E" w:rsidTr="00132E39">
        <w:trPr>
          <w:cantSplit/>
          <w:trHeight w:val="203"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08" w:type="dxa"/>
            <w:gridSpan w:val="3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Размер</w:t>
            </w:r>
          </w:p>
        </w:tc>
        <w:tc>
          <w:tcPr>
            <w:tcW w:w="3380" w:type="dxa"/>
          </w:tcPr>
          <w:p w:rsidR="009E4C64" w:rsidRPr="004424A0" w:rsidRDefault="00DE4A5C" w:rsidP="00DE4A5C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80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0×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650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200</w:t>
            </w:r>
            <w:proofErr w:type="spellStart"/>
            <w:r w:rsidR="00613A61" w:rsidRPr="004424A0">
              <w:rPr>
                <w:rFonts w:asciiTheme="minorHAnsi" w:hAnsiTheme="minorHAnsi"/>
                <w:sz w:val="22"/>
                <w:szCs w:val="22"/>
              </w:rPr>
              <w:t>мм</w:t>
            </w:r>
            <w:proofErr w:type="spellEnd"/>
            <w:r w:rsidR="00613A61"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(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 w:rsidR="00613A61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Г)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132E39">
        <w:trPr>
          <w:cantSplit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08" w:type="dxa"/>
            <w:gridSpan w:val="3"/>
          </w:tcPr>
          <w:p w:rsidR="009E4C64" w:rsidRPr="004424A0" w:rsidRDefault="00613A61" w:rsidP="004A7E4D">
            <w:pPr>
              <w:pStyle w:val="6"/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абариты ячейки</w:t>
            </w:r>
          </w:p>
        </w:tc>
        <w:tc>
          <w:tcPr>
            <w:tcW w:w="3380" w:type="dxa"/>
          </w:tcPr>
          <w:p w:rsidR="009E4C64" w:rsidRPr="004424A0" w:rsidRDefault="00DE4A5C" w:rsidP="00DE4A5C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145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210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20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0мм</w:t>
            </w:r>
            <w:r w:rsidR="00613A61"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(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>×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132E39">
        <w:trPr>
          <w:cantSplit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08" w:type="dxa"/>
            <w:gridSpan w:val="3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Вес нетто</w:t>
            </w:r>
          </w:p>
        </w:tc>
        <w:tc>
          <w:tcPr>
            <w:tcW w:w="3380" w:type="dxa"/>
          </w:tcPr>
          <w:p w:rsidR="009E4C64" w:rsidRPr="004424A0" w:rsidRDefault="00DE4A5C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3</w:t>
            </w:r>
            <w:r w:rsidR="00613A61" w:rsidRPr="004424A0">
              <w:rPr>
                <w:rFonts w:asciiTheme="minorHAnsi" w:hAnsiTheme="minorHAnsi"/>
                <w:sz w:val="22"/>
                <w:szCs w:val="22"/>
              </w:rPr>
              <w:t xml:space="preserve">1.00 </w:t>
            </w:r>
            <w:proofErr w:type="spellStart"/>
            <w:r w:rsidR="00613A61" w:rsidRPr="004424A0">
              <w:rPr>
                <w:rFonts w:asciiTheme="minorHAnsi" w:hAnsiTheme="minorHAnsi"/>
                <w:sz w:val="22"/>
                <w:szCs w:val="22"/>
              </w:rPr>
              <w:t>Кг</w:t>
            </w:r>
            <w:proofErr w:type="spellEnd"/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6C5F18">
        <w:trPr>
          <w:cantSplit/>
          <w:trHeight w:val="203"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М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атериал</w:t>
            </w:r>
          </w:p>
        </w:tc>
        <w:tc>
          <w:tcPr>
            <w:tcW w:w="964" w:type="dxa"/>
            <w:gridSpan w:val="2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424A0">
              <w:rPr>
                <w:rFonts w:asciiTheme="minorHAnsi" w:hAnsiTheme="minorHAnsi"/>
                <w:sz w:val="22"/>
                <w:szCs w:val="22"/>
              </w:rPr>
              <w:t>Корпус</w:t>
            </w:r>
            <w:proofErr w:type="spellEnd"/>
          </w:p>
        </w:tc>
        <w:tc>
          <w:tcPr>
            <w:tcW w:w="338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0.8мм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сталь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6C5F18">
        <w:trPr>
          <w:cantSplit/>
          <w:trHeight w:val="297"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44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64" w:type="dxa"/>
            <w:gridSpan w:val="2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Дверцы</w:t>
            </w:r>
          </w:p>
        </w:tc>
        <w:tc>
          <w:tcPr>
            <w:tcW w:w="338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0.8мм</w:t>
            </w:r>
            <w:r w:rsidR="009E4C64" w:rsidRPr="004424A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сталь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6C5F18">
        <w:trPr>
          <w:cantSplit/>
          <w:trHeight w:val="169"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424A0">
              <w:rPr>
                <w:rFonts w:asciiTheme="minorHAnsi" w:hAnsiTheme="minorHAnsi"/>
                <w:sz w:val="22"/>
                <w:szCs w:val="22"/>
              </w:rPr>
              <w:t>Цвет</w:t>
            </w:r>
            <w:proofErr w:type="spellEnd"/>
          </w:p>
        </w:tc>
        <w:tc>
          <w:tcPr>
            <w:tcW w:w="964" w:type="dxa"/>
            <w:gridSpan w:val="2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К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орпус</w:t>
            </w:r>
          </w:p>
        </w:tc>
        <w:tc>
          <w:tcPr>
            <w:tcW w:w="338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С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ерый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6C5F18">
        <w:trPr>
          <w:cantSplit/>
          <w:trHeight w:val="165"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44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64" w:type="dxa"/>
            <w:gridSpan w:val="2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верцы</w:t>
            </w:r>
          </w:p>
        </w:tc>
        <w:tc>
          <w:tcPr>
            <w:tcW w:w="338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С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иний</w:t>
            </w:r>
          </w:p>
        </w:tc>
        <w:tc>
          <w:tcPr>
            <w:tcW w:w="240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132E39">
        <w:tc>
          <w:tcPr>
            <w:tcW w:w="186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Дисплей</w:t>
            </w:r>
          </w:p>
        </w:tc>
        <w:tc>
          <w:tcPr>
            <w:tcW w:w="5588" w:type="dxa"/>
            <w:gridSpan w:val="4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MS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264"/>
                <w:attr w:name="UnitName" w:val="C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19264C</w:t>
              </w:r>
            </w:smartTag>
          </w:p>
        </w:tc>
        <w:tc>
          <w:tcPr>
            <w:tcW w:w="240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Китай </w:t>
            </w:r>
          </w:p>
        </w:tc>
      </w:tr>
      <w:tr w:rsidR="009E4C64" w:rsidRPr="00BF2C4E" w:rsidTr="00132E39">
        <w:tc>
          <w:tcPr>
            <w:tcW w:w="186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Мат</w:t>
            </w:r>
            <w:r w:rsidRPr="004424A0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плата</w:t>
            </w:r>
          </w:p>
        </w:tc>
        <w:tc>
          <w:tcPr>
            <w:tcW w:w="5588" w:type="dxa"/>
            <w:gridSpan w:val="4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STC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9"/>
                <w:attr w:name="UnitName" w:val="C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89C</w:t>
              </w:r>
            </w:smartTag>
            <w:r w:rsidRPr="004424A0">
              <w:rPr>
                <w:rFonts w:asciiTheme="minorHAnsi" w:hAnsiTheme="minorHAnsi"/>
                <w:sz w:val="22"/>
                <w:szCs w:val="22"/>
              </w:rPr>
              <w:t>58RD</w:t>
            </w:r>
            <w:r w:rsidR="004424A0"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="004424A0" w:rsidRPr="004424A0">
              <w:rPr>
                <w:rFonts w:asciiTheme="minorHAnsi" w:hAnsiTheme="minorHAnsi"/>
                <w:sz w:val="22"/>
                <w:szCs w:val="22"/>
              </w:rPr>
              <w:t xml:space="preserve">+ </w:t>
            </w:r>
            <w:r w:rsidRPr="004424A0">
              <w:rPr>
                <w:rFonts w:asciiTheme="minorHAnsi" w:hAnsiTheme="minorHAnsi"/>
                <w:sz w:val="22"/>
                <w:szCs w:val="22"/>
              </w:rPr>
              <w:t xml:space="preserve">OKI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2"/>
                <w:attr w:name="UnitName" w:val="C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82C</w:t>
              </w:r>
            </w:smartTag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5"/>
                <w:attr w:name="UnitName" w:val="a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55A</w:t>
              </w:r>
            </w:smartTag>
          </w:p>
        </w:tc>
        <w:tc>
          <w:tcPr>
            <w:tcW w:w="240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Япония</w:t>
            </w:r>
          </w:p>
        </w:tc>
      </w:tr>
      <w:tr w:rsidR="009E4C64" w:rsidRPr="00BF2C4E" w:rsidTr="00132E39">
        <w:trPr>
          <w:cantSplit/>
        </w:trPr>
        <w:tc>
          <w:tcPr>
            <w:tcW w:w="186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Вход напряжение</w:t>
            </w:r>
          </w:p>
        </w:tc>
        <w:tc>
          <w:tcPr>
            <w:tcW w:w="7988" w:type="dxa"/>
            <w:gridSpan w:val="5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AC 220/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1A</w:t>
              </w:r>
            </w:smartTag>
            <w:r w:rsidR="004424A0" w:rsidRPr="004424A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424A0">
              <w:rPr>
                <w:rFonts w:asciiTheme="minorHAnsi" w:hAnsiTheme="minorHAnsi"/>
                <w:sz w:val="22"/>
                <w:szCs w:val="22"/>
              </w:rPr>
              <w:t xml:space="preserve"> DC 14V/</w:t>
            </w: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5A</w:t>
              </w:r>
            </w:smartTag>
          </w:p>
        </w:tc>
      </w:tr>
      <w:tr w:rsidR="009E4C64" w:rsidRPr="00BF2C4E" w:rsidTr="00132E39">
        <w:trPr>
          <w:cantSplit/>
        </w:trPr>
        <w:tc>
          <w:tcPr>
            <w:tcW w:w="1860" w:type="dxa"/>
            <w:vMerge w:val="restart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Электропитание</w:t>
            </w:r>
          </w:p>
        </w:tc>
        <w:tc>
          <w:tcPr>
            <w:tcW w:w="1980" w:type="dxa"/>
            <w:gridSpan w:val="2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Ожидание </w:t>
            </w:r>
          </w:p>
        </w:tc>
        <w:tc>
          <w:tcPr>
            <w:tcW w:w="6008" w:type="dxa"/>
            <w:gridSpan w:val="3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15W</w:t>
            </w:r>
          </w:p>
        </w:tc>
      </w:tr>
      <w:tr w:rsidR="009E4C64" w:rsidRPr="00BF2C4E" w:rsidTr="00132E39">
        <w:trPr>
          <w:cantSplit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Открытие дверей</w:t>
            </w:r>
          </w:p>
        </w:tc>
        <w:tc>
          <w:tcPr>
            <w:tcW w:w="6008" w:type="dxa"/>
            <w:gridSpan w:val="3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26W</w:t>
            </w:r>
          </w:p>
        </w:tc>
      </w:tr>
      <w:tr w:rsidR="009E4C64" w:rsidRPr="00BF2C4E" w:rsidTr="00132E39">
        <w:trPr>
          <w:cantSplit/>
        </w:trPr>
        <w:tc>
          <w:tcPr>
            <w:tcW w:w="1860" w:type="dxa"/>
            <w:vMerge/>
          </w:tcPr>
          <w:p w:rsidR="009E4C64" w:rsidRPr="004424A0" w:rsidRDefault="009E4C64" w:rsidP="004A7E4D">
            <w:pPr>
              <w:spacing w:line="276" w:lineRule="auto"/>
              <w:ind w:firstLine="709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6008" w:type="dxa"/>
            <w:gridSpan w:val="3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E4C64" w:rsidRPr="00BF2C4E" w:rsidTr="00132E39">
        <w:trPr>
          <w:cantSplit/>
          <w:trHeight w:val="469"/>
        </w:trPr>
        <w:tc>
          <w:tcPr>
            <w:tcW w:w="186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Рабочая </w:t>
            </w:r>
            <w:r w:rsidRPr="004424A0"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  <w:tc>
          <w:tcPr>
            <w:tcW w:w="7988" w:type="dxa"/>
            <w:gridSpan w:val="5"/>
            <w:vAlign w:val="center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℃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0</w:t>
              </w:r>
              <w:r w:rsidRPr="004424A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  <w:r w:rsidRPr="004424A0">
              <w:rPr>
                <w:rFonts w:asciiTheme="minorHAnsi" w:hAnsiTheme="minorHAnsi"/>
                <w:sz w:val="22"/>
                <w:szCs w:val="22"/>
              </w:rPr>
              <w:t>------</w:t>
            </w:r>
            <w:smartTag w:uri="urn:schemas-microsoft-com:office:smarttags" w:element="chmetcnv">
              <w:smartTagPr>
                <w:attr w:name="UnitName" w:val="℃"/>
                <w:attr w:name="SourceValue" w:val="55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-55</w:t>
              </w:r>
              <w:r w:rsidRPr="004424A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</w:p>
        </w:tc>
      </w:tr>
      <w:tr w:rsidR="009E4C64" w:rsidRPr="00BF2C4E" w:rsidTr="00132E39">
        <w:trPr>
          <w:cantSplit/>
          <w:trHeight w:val="519"/>
        </w:trPr>
        <w:tc>
          <w:tcPr>
            <w:tcW w:w="1860" w:type="dxa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 xml:space="preserve">t </w:t>
            </w: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хранения</w:t>
            </w:r>
          </w:p>
        </w:tc>
        <w:tc>
          <w:tcPr>
            <w:tcW w:w="7988" w:type="dxa"/>
            <w:gridSpan w:val="5"/>
            <w:vAlign w:val="center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℃"/>
                <w:attr w:name="SourceValue" w:val="2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-20</w:t>
              </w:r>
              <w:r w:rsidRPr="004424A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  <w:r w:rsidRPr="004424A0">
              <w:rPr>
                <w:rFonts w:asciiTheme="minorHAnsi" w:hAnsiTheme="minorHAnsi"/>
                <w:sz w:val="22"/>
                <w:szCs w:val="22"/>
              </w:rPr>
              <w:t>----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4424A0">
                <w:rPr>
                  <w:rFonts w:asciiTheme="minorHAnsi" w:hAnsiTheme="minorHAnsi"/>
                  <w:sz w:val="22"/>
                  <w:szCs w:val="22"/>
                </w:rPr>
                <w:t>-60</w:t>
              </w:r>
              <w:r w:rsidRPr="004424A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</w:p>
        </w:tc>
      </w:tr>
      <w:tr w:rsidR="009E4C64" w:rsidRPr="00BF2C4E" w:rsidTr="00132E39">
        <w:trPr>
          <w:cantSplit/>
          <w:trHeight w:val="347"/>
        </w:trPr>
        <w:tc>
          <w:tcPr>
            <w:tcW w:w="1860" w:type="dxa"/>
          </w:tcPr>
          <w:p w:rsidR="009E4C64" w:rsidRPr="004424A0" w:rsidRDefault="00613A61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="009E4C64"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лажность</w:t>
            </w:r>
          </w:p>
        </w:tc>
        <w:tc>
          <w:tcPr>
            <w:tcW w:w="7988" w:type="dxa"/>
            <w:gridSpan w:val="5"/>
          </w:tcPr>
          <w:p w:rsidR="009E4C64" w:rsidRPr="004424A0" w:rsidRDefault="009E4C64" w:rsidP="004A7E4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424A0">
              <w:rPr>
                <w:rFonts w:asciiTheme="minorHAnsi" w:hAnsiTheme="minorHAnsi"/>
                <w:sz w:val="22"/>
                <w:szCs w:val="22"/>
              </w:rPr>
              <w:t>20%-----80% (</w:t>
            </w:r>
            <w:r w:rsidRPr="004424A0">
              <w:rPr>
                <w:rFonts w:asciiTheme="minorHAnsi" w:hAnsiTheme="minorHAnsi"/>
                <w:sz w:val="22"/>
                <w:szCs w:val="22"/>
                <w:lang w:val="ru-RU"/>
              </w:rPr>
              <w:t>относительная влажность</w:t>
            </w:r>
            <w:r w:rsidRPr="004424A0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</w:tbl>
    <w:p w:rsidR="00761F73" w:rsidRDefault="00761F73" w:rsidP="006C5F18">
      <w:pPr>
        <w:pStyle w:val="3"/>
        <w:spacing w:line="360" w:lineRule="auto"/>
        <w:rPr>
          <w:rFonts w:ascii="Times New Roman" w:hAnsi="Times New Roman"/>
          <w:color w:val="auto"/>
          <w:szCs w:val="24"/>
        </w:rPr>
      </w:pPr>
    </w:p>
    <w:p w:rsidR="00AB2750" w:rsidRPr="00AB2750" w:rsidRDefault="00AB2750" w:rsidP="00AB2750">
      <w:pPr>
        <w:rPr>
          <w:lang w:val="ru-RU"/>
        </w:rPr>
      </w:pPr>
    </w:p>
    <w:p w:rsidR="009E4C64" w:rsidRPr="009B1DDE" w:rsidRDefault="004A7E4D" w:rsidP="004A7E4D">
      <w:pPr>
        <w:pStyle w:val="3"/>
        <w:spacing w:line="360" w:lineRule="auto"/>
        <w:rPr>
          <w:rFonts w:asciiTheme="minorHAnsi" w:hAnsiTheme="minorHAnsi"/>
          <w:sz w:val="28"/>
          <w:szCs w:val="28"/>
          <w:lang w:val="ru-RU"/>
        </w:rPr>
      </w:pPr>
      <w:r w:rsidRPr="009B1DDE">
        <w:rPr>
          <w:rFonts w:asciiTheme="minorHAnsi" w:hAnsiTheme="minorHAnsi"/>
          <w:bCs w:val="0"/>
          <w:color w:val="auto"/>
          <w:sz w:val="28"/>
          <w:szCs w:val="28"/>
          <w:lang w:val="ru-RU"/>
        </w:rPr>
        <w:t>3.</w:t>
      </w:r>
      <w:r w:rsidR="00275AA7">
        <w:rPr>
          <w:rFonts w:asciiTheme="minorHAnsi" w:hAnsiTheme="minorHAnsi"/>
          <w:bCs w:val="0"/>
          <w:color w:val="auto"/>
          <w:sz w:val="28"/>
          <w:szCs w:val="28"/>
          <w:lang w:val="ru-RU"/>
        </w:rPr>
        <w:t>2</w:t>
      </w:r>
      <w:r w:rsidRPr="009B1DDE">
        <w:rPr>
          <w:rFonts w:asciiTheme="minorHAnsi" w:hAnsiTheme="minorHAnsi"/>
          <w:bCs w:val="0"/>
          <w:color w:val="auto"/>
          <w:sz w:val="28"/>
          <w:szCs w:val="28"/>
          <w:lang w:val="ru-RU"/>
        </w:rPr>
        <w:t xml:space="preserve"> </w:t>
      </w:r>
      <w:r w:rsidRPr="009B1DDE">
        <w:rPr>
          <w:rFonts w:asciiTheme="minorHAnsi" w:hAnsiTheme="minorHAnsi"/>
          <w:sz w:val="28"/>
          <w:szCs w:val="28"/>
          <w:lang w:val="ru-RU"/>
        </w:rPr>
        <w:t>Технические характеристики дисплея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258"/>
      </w:tblGrid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Режим 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MS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264"/>
                <w:attr w:name="UnitName" w:val="C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19264C</w:t>
              </w:r>
            </w:smartTag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Тип дисплея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STN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Поляризатор режим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B2750">
              <w:rPr>
                <w:rFonts w:asciiTheme="minorHAnsi" w:hAnsiTheme="minorHAnsi"/>
                <w:sz w:val="22"/>
                <w:szCs w:val="22"/>
              </w:rPr>
              <w:t>Transflective</w:t>
            </w:r>
            <w:proofErr w:type="spellEnd"/>
            <w:r w:rsidRPr="00AB2750">
              <w:rPr>
                <w:rFonts w:asciiTheme="minorHAnsi" w:hAnsiTheme="minorHAnsi"/>
                <w:sz w:val="22"/>
                <w:szCs w:val="22"/>
              </w:rPr>
              <w:t xml:space="preserve"> /Positive</w:t>
            </w:r>
          </w:p>
        </w:tc>
      </w:tr>
      <w:tr w:rsidR="009E4C64" w:rsidRPr="00BF2C4E" w:rsidTr="00AB2750">
        <w:trPr>
          <w:trHeight w:hRule="exact" w:val="541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Направление просмотра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6:00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Драйв метод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1/64  DUTY  1/9 BIAS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Подсветка 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LED Yellow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Управление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t>IC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KS0107  KS0108  SCI7661MOA  NJM</w:t>
            </w:r>
            <w:smartTag w:uri="urn:schemas-microsoft-com:office:smarttags" w:element="chmetcnv">
              <w:smartTagPr>
                <w:attr w:name="UnitName" w:val="m"/>
                <w:attr w:name="SourceValue" w:val="6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064M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>(OP-AMP)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Шина данных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8 bit Parallel 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Рабочая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℃"/>
                <w:attr w:name="SourceValue" w:val="2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-20</w:t>
              </w:r>
              <w:r w:rsidRPr="00AB275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>--- +</w:t>
            </w:r>
            <w:smartTag w:uri="urn:schemas-microsoft-com:office:smarttags" w:element="chmetcnv">
              <w:smartTagPr>
                <w:attr w:name="UnitName" w:val="℃"/>
                <w:attr w:name="SourceValue" w:val="7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70</w:t>
              </w:r>
              <w:r w:rsidRPr="00AB275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t </w:t>
            </w: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хранения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℃"/>
                <w:attr w:name="SourceValue" w:val="4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-40</w:t>
              </w:r>
              <w:r w:rsidRPr="00AB275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>--- +</w:t>
            </w:r>
            <w:smartTag w:uri="urn:schemas-microsoft-com:office:smarttags" w:element="chmetcnv">
              <w:smartTagPr>
                <w:attr w:name="UnitName" w:val="℃"/>
                <w:attr w:name="SourceValue" w:val="9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90</w:t>
              </w:r>
              <w:r w:rsidRPr="00AB2750">
                <w:rPr>
                  <w:rFonts w:ascii="Cambria Math" w:hAnsi="Cambria Math" w:cs="Cambria Math"/>
                  <w:sz w:val="22"/>
                  <w:szCs w:val="22"/>
                </w:rPr>
                <w:t>℃</w:t>
              </w:r>
            </w:smartTag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Dot </w:t>
            </w: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габариты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192×64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Dot </w:t>
            </w: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размеры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0.36×</w:t>
            </w:r>
            <w:smartTag w:uri="urn:schemas-microsoft-com:office:smarttags" w:element="chmetcnv">
              <w:smartTagPr>
                <w:attr w:name="UnitName" w:val="mm"/>
                <w:attr w:name="SourceValue" w:val=".3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0.36mm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 xml:space="preserve"> (0.014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0.014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E4C64" w:rsidRPr="00BF2C4E" w:rsidTr="00AB2750">
        <w:trPr>
          <w:trHeight w:hRule="exact" w:val="341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Dot </w:t>
            </w: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центральное </w:t>
            </w:r>
            <w:proofErr w:type="spellStart"/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растояние</w:t>
            </w:r>
            <w:proofErr w:type="spellEnd"/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>0.41×</w:t>
            </w:r>
            <w:smartTag w:uri="urn:schemas-microsoft-com:office:smarttags" w:element="chmetcnv">
              <w:smartTagPr>
                <w:attr w:name="UnitName" w:val="mm"/>
                <w:attr w:name="SourceValue" w:val=".4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0.41mm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 xml:space="preserve"> (0.016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0.016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>Площадь дисплея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84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1"/>
                <w:attr w:name="UnitName" w:val="mm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31 mm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 xml:space="preserve"> (3.31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1.22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Размеры 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B2750">
              <w:rPr>
                <w:rFonts w:asciiTheme="minorHAnsi" w:hAnsiTheme="minorHAnsi"/>
                <w:sz w:val="22"/>
                <w:szCs w:val="22"/>
              </w:rPr>
              <w:t xml:space="preserve">100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60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martTag w:uri="urn:schemas-microsoft-com:office:smarttags" w:element="chmetcnv">
              <w:smartTagPr>
                <w:attr w:name="UnitName" w:val="mm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13mm</w:t>
              </w:r>
            </w:smartTag>
            <w:r w:rsidRPr="00AB2750">
              <w:rPr>
                <w:rFonts w:asciiTheme="minorHAnsi" w:hAnsiTheme="minorHAnsi"/>
                <w:sz w:val="22"/>
                <w:szCs w:val="22"/>
              </w:rPr>
              <w:t xml:space="preserve">  (3.94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2.36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4"/>
            </w:r>
            <w:r w:rsidRPr="00AB2750">
              <w:rPr>
                <w:rFonts w:asciiTheme="minorHAnsi" w:hAnsiTheme="minorHAnsi"/>
                <w:sz w:val="22"/>
                <w:szCs w:val="22"/>
              </w:rPr>
              <w:t xml:space="preserve"> 0.51</w:t>
            </w:r>
            <w:r w:rsidRPr="00AB2750">
              <w:rPr>
                <w:rFonts w:asciiTheme="minorHAnsi" w:hAnsiTheme="minorHAnsi"/>
                <w:sz w:val="22"/>
                <w:szCs w:val="22"/>
              </w:rPr>
              <w:sym w:font="Symbol" w:char="F0B2"/>
            </w:r>
            <w:r w:rsidRPr="00AB2750">
              <w:rPr>
                <w:rFonts w:asciiTheme="minorHAnsi" w:hAnsiTheme="minorHAnsi"/>
                <w:sz w:val="22"/>
                <w:szCs w:val="22"/>
              </w:rPr>
              <w:t>MAX)</w:t>
            </w:r>
          </w:p>
        </w:tc>
      </w:tr>
      <w:tr w:rsidR="009E4C64" w:rsidRPr="00BF2C4E" w:rsidTr="00AB2750">
        <w:trPr>
          <w:trHeight w:hRule="exact" w:val="284"/>
        </w:trPr>
        <w:tc>
          <w:tcPr>
            <w:tcW w:w="2376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B275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Вес </w:t>
            </w:r>
          </w:p>
        </w:tc>
        <w:tc>
          <w:tcPr>
            <w:tcW w:w="7258" w:type="dxa"/>
          </w:tcPr>
          <w:p w:rsidR="009E4C64" w:rsidRPr="00AB2750" w:rsidRDefault="009E4C64" w:rsidP="00AB2750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7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2750">
                <w:rPr>
                  <w:rFonts w:asciiTheme="minorHAnsi" w:hAnsiTheme="minorHAnsi"/>
                  <w:sz w:val="22"/>
                  <w:szCs w:val="22"/>
                </w:rPr>
                <w:t>70g</w:t>
              </w:r>
            </w:smartTag>
          </w:p>
        </w:tc>
      </w:tr>
    </w:tbl>
    <w:p w:rsidR="009E4C64" w:rsidRPr="009E4C64" w:rsidRDefault="009E4C64" w:rsidP="009E4C64">
      <w:pPr>
        <w:spacing w:after="160" w:line="360" w:lineRule="auto"/>
        <w:jc w:val="both"/>
        <w:rPr>
          <w:rFonts w:eastAsia="Times New Roman"/>
          <w:sz w:val="22"/>
          <w:szCs w:val="22"/>
          <w:lang w:val="ru-RU" w:eastAsia="ru-RU"/>
        </w:rPr>
      </w:pPr>
    </w:p>
    <w:p w:rsidR="00F85BBC" w:rsidRDefault="00F85BBC" w:rsidP="00DA20D6">
      <w:pPr>
        <w:rPr>
          <w:lang w:val="ru-RU"/>
        </w:rPr>
      </w:pPr>
    </w:p>
    <w:bookmarkEnd w:id="1"/>
    <w:p w:rsidR="00517759" w:rsidRPr="009B1DDE" w:rsidRDefault="00517759" w:rsidP="00132E39">
      <w:pPr>
        <w:pStyle w:val="1"/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sz w:val="28"/>
          <w:szCs w:val="28"/>
          <w:lang w:val="ru-RU"/>
        </w:rPr>
      </w:pPr>
      <w:r w:rsidRPr="009B1DDE">
        <w:rPr>
          <w:rFonts w:asciiTheme="minorHAnsi" w:hAnsiTheme="minorHAnsi"/>
          <w:sz w:val="28"/>
          <w:szCs w:val="28"/>
          <w:lang w:val="ru-RU"/>
        </w:rPr>
        <w:lastRenderedPageBreak/>
        <w:t>Комплект поставки</w:t>
      </w:r>
    </w:p>
    <w:p w:rsidR="00517759" w:rsidRPr="009B1DDE" w:rsidRDefault="00517759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color w:val="000000"/>
          <w:lang w:val="ru-RU"/>
        </w:rPr>
      </w:pPr>
      <w:r w:rsidRPr="009B1DDE">
        <w:rPr>
          <w:rFonts w:asciiTheme="minorHAnsi" w:hAnsiTheme="minorHAnsi"/>
          <w:bCs/>
          <w:color w:val="000000"/>
          <w:lang w:val="ru-RU"/>
        </w:rPr>
        <w:t>1. Автоматическая камера хранения</w:t>
      </w:r>
      <w:r w:rsidRPr="009B1DDE">
        <w:rPr>
          <w:rFonts w:asciiTheme="minorHAnsi" w:hAnsiTheme="minorHAnsi"/>
          <w:lang w:val="ru-RU"/>
        </w:rPr>
        <w:t>: 1 шт</w:t>
      </w:r>
      <w:r w:rsidR="00C060FC">
        <w:rPr>
          <w:rFonts w:asciiTheme="minorHAnsi" w:hAnsiTheme="minorHAnsi"/>
          <w:lang w:val="ru-RU"/>
        </w:rPr>
        <w:t>.</w:t>
      </w:r>
    </w:p>
    <w:p w:rsidR="00517759" w:rsidRPr="00C060FC" w:rsidRDefault="00517759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color w:val="000000"/>
        </w:rPr>
      </w:pPr>
      <w:r w:rsidRPr="00C060FC">
        <w:rPr>
          <w:rFonts w:asciiTheme="minorHAnsi" w:hAnsiTheme="minorHAnsi"/>
          <w:bCs/>
          <w:color w:val="000000"/>
        </w:rPr>
        <w:t xml:space="preserve">2. </w:t>
      </w:r>
      <w:r w:rsidRPr="009B1DDE">
        <w:rPr>
          <w:rFonts w:asciiTheme="minorHAnsi" w:hAnsiTheme="minorHAnsi"/>
          <w:bCs/>
          <w:color w:val="000000"/>
          <w:lang w:val="ru-RU"/>
        </w:rPr>
        <w:t>Кабель</w:t>
      </w:r>
      <w:r w:rsidRPr="00C060FC">
        <w:rPr>
          <w:rFonts w:asciiTheme="minorHAnsi" w:hAnsiTheme="minorHAnsi"/>
          <w:bCs/>
          <w:color w:val="000000"/>
        </w:rPr>
        <w:t xml:space="preserve"> </w:t>
      </w:r>
      <w:r w:rsidRPr="009B1DDE">
        <w:rPr>
          <w:rFonts w:asciiTheme="minorHAnsi" w:hAnsiTheme="minorHAnsi"/>
          <w:bCs/>
          <w:color w:val="000000"/>
          <w:lang w:val="ru-RU"/>
        </w:rPr>
        <w:t>питания</w:t>
      </w:r>
      <w:r w:rsidRPr="00C060FC">
        <w:rPr>
          <w:rFonts w:asciiTheme="minorHAnsi" w:hAnsiTheme="minorHAnsi"/>
        </w:rPr>
        <w:t xml:space="preserve"> (</w:t>
      </w:r>
      <w:r w:rsidRPr="009B1DDE">
        <w:rPr>
          <w:rFonts w:asciiTheme="minorHAnsi" w:hAnsiTheme="minorHAnsi"/>
        </w:rPr>
        <w:t>Europe</w:t>
      </w:r>
      <w:r w:rsidRPr="00C060FC">
        <w:rPr>
          <w:rFonts w:asciiTheme="minorHAnsi" w:hAnsiTheme="minorHAnsi"/>
        </w:rPr>
        <w:t xml:space="preserve"> </w:t>
      </w:r>
      <w:r w:rsidRPr="009B1DDE">
        <w:rPr>
          <w:rFonts w:asciiTheme="minorHAnsi" w:hAnsiTheme="minorHAnsi"/>
        </w:rPr>
        <w:t>standard</w:t>
      </w:r>
      <w:r w:rsidRPr="00C060FC">
        <w:rPr>
          <w:rFonts w:asciiTheme="minorHAnsi" w:hAnsiTheme="minorHAnsi"/>
        </w:rPr>
        <w:t xml:space="preserve">): 1 </w:t>
      </w:r>
      <w:proofErr w:type="spellStart"/>
      <w:r w:rsidRPr="009B1DDE">
        <w:rPr>
          <w:rFonts w:asciiTheme="minorHAnsi" w:hAnsiTheme="minorHAnsi"/>
          <w:lang w:val="ru-RU"/>
        </w:rPr>
        <w:t>шт</w:t>
      </w:r>
      <w:proofErr w:type="spellEnd"/>
      <w:r w:rsidR="00C060FC" w:rsidRPr="00C060FC">
        <w:rPr>
          <w:rFonts w:asciiTheme="minorHAnsi" w:hAnsiTheme="minorHAnsi"/>
          <w:bCs/>
          <w:color w:val="000000"/>
        </w:rPr>
        <w:t>.</w:t>
      </w:r>
    </w:p>
    <w:p w:rsidR="00517759" w:rsidRDefault="00517759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lang w:val="ru-RU"/>
        </w:rPr>
      </w:pPr>
      <w:r w:rsidRPr="009B1DDE">
        <w:rPr>
          <w:rFonts w:asciiTheme="minorHAnsi" w:hAnsiTheme="minorHAnsi"/>
          <w:bCs/>
          <w:lang w:val="ru-RU"/>
        </w:rPr>
        <w:t xml:space="preserve">3. </w:t>
      </w:r>
      <w:r w:rsidR="00C060FC">
        <w:rPr>
          <w:rFonts w:asciiTheme="minorHAnsi" w:hAnsiTheme="minorHAnsi"/>
          <w:lang w:val="ru-RU"/>
        </w:rPr>
        <w:t>Карты для доступа в ячейки</w:t>
      </w:r>
      <w:r w:rsidRPr="009B1DDE">
        <w:rPr>
          <w:rFonts w:asciiTheme="minorHAnsi" w:hAnsiTheme="minorHAnsi"/>
          <w:lang w:val="ru-RU"/>
        </w:rPr>
        <w:t xml:space="preserve">: </w:t>
      </w:r>
      <w:r w:rsidR="00C060FC">
        <w:rPr>
          <w:rFonts w:asciiTheme="minorHAnsi" w:hAnsiTheme="minorHAnsi"/>
          <w:lang w:val="ru-RU"/>
        </w:rPr>
        <w:t>10</w:t>
      </w:r>
      <w:r w:rsidRPr="009B1DDE">
        <w:rPr>
          <w:rFonts w:asciiTheme="minorHAnsi" w:hAnsiTheme="minorHAnsi"/>
          <w:lang w:val="ru-RU"/>
        </w:rPr>
        <w:t xml:space="preserve"> шт</w:t>
      </w:r>
      <w:r w:rsidR="00C060FC">
        <w:rPr>
          <w:rFonts w:asciiTheme="minorHAnsi" w:hAnsiTheme="minorHAnsi"/>
          <w:lang w:val="ru-RU"/>
        </w:rPr>
        <w:t>.</w:t>
      </w:r>
    </w:p>
    <w:p w:rsidR="00C060FC" w:rsidRPr="009B1DDE" w:rsidRDefault="00C060FC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color w:val="000000"/>
          <w:lang w:val="ru-RU"/>
        </w:rPr>
      </w:pPr>
      <w:r>
        <w:rPr>
          <w:rFonts w:asciiTheme="minorHAnsi" w:hAnsiTheme="minorHAnsi"/>
          <w:lang w:val="ru-RU"/>
        </w:rPr>
        <w:t>4. Карта администратора: 2 шт.</w:t>
      </w:r>
    </w:p>
    <w:p w:rsidR="00517759" w:rsidRPr="009B1DDE" w:rsidRDefault="00517759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lang w:val="ru-RU"/>
        </w:rPr>
      </w:pPr>
      <w:r w:rsidRPr="009B1DDE">
        <w:rPr>
          <w:rFonts w:asciiTheme="minorHAnsi" w:hAnsiTheme="minorHAnsi"/>
          <w:lang w:val="ru-RU"/>
        </w:rPr>
        <w:t>4. Ключ для механического запирания главной панели управления: 2 шт.</w:t>
      </w:r>
    </w:p>
    <w:p w:rsidR="00517759" w:rsidRPr="009B1DDE" w:rsidRDefault="00DE4A5C" w:rsidP="009B1DD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bCs/>
          <w:lang w:val="ru-RU"/>
        </w:rPr>
        <w:t>5</w:t>
      </w:r>
      <w:r w:rsidR="00517759" w:rsidRPr="009B1DDE">
        <w:rPr>
          <w:rFonts w:asciiTheme="minorHAnsi" w:hAnsiTheme="minorHAnsi"/>
          <w:bCs/>
          <w:lang w:val="ru-RU"/>
        </w:rPr>
        <w:t xml:space="preserve">. </w:t>
      </w:r>
      <w:r w:rsidR="00C060FC">
        <w:rPr>
          <w:rFonts w:asciiTheme="minorHAnsi" w:hAnsiTheme="minorHAnsi"/>
          <w:lang w:val="ru-RU"/>
        </w:rPr>
        <w:t>Шило</w:t>
      </w:r>
      <w:r w:rsidR="00517759" w:rsidRPr="009B1DDE">
        <w:rPr>
          <w:rFonts w:asciiTheme="minorHAnsi" w:hAnsiTheme="minorHAnsi"/>
          <w:lang w:val="ru-RU"/>
        </w:rPr>
        <w:t xml:space="preserve"> для аварийного открывания дверей: 1 шт.</w:t>
      </w:r>
    </w:p>
    <w:p w:rsidR="00DE4A5C" w:rsidRDefault="00DE4A5C" w:rsidP="000217F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  <w:bookmarkStart w:id="3" w:name="_Toc279495800"/>
    </w:p>
    <w:p w:rsidR="009D4CE8" w:rsidRPr="00132E39" w:rsidRDefault="007B489E" w:rsidP="00132E39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color w:val="000000"/>
          <w:sz w:val="28"/>
          <w:szCs w:val="28"/>
          <w:lang w:val="ru-RU"/>
        </w:rPr>
      </w:pPr>
      <w:r w:rsidRPr="00132E39">
        <w:rPr>
          <w:rFonts w:asciiTheme="minorHAnsi" w:hAnsiTheme="minorHAnsi"/>
          <w:b/>
          <w:color w:val="000000"/>
          <w:sz w:val="28"/>
          <w:szCs w:val="28"/>
          <w:lang w:val="ru-RU"/>
        </w:rPr>
        <w:t>Указание мер безопасности</w:t>
      </w:r>
    </w:p>
    <w:p w:rsidR="009D4CE8" w:rsidRPr="009B1DDE" w:rsidRDefault="009D4CE8" w:rsidP="009B1DD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9B1DDE">
        <w:rPr>
          <w:rFonts w:asciiTheme="minorHAnsi" w:eastAsia="Times New Roman" w:hAnsiTheme="minorHAnsi" w:cs="Arial"/>
          <w:lang w:val="ru-RU" w:eastAsia="ru-RU"/>
        </w:rPr>
        <w:t>При монтаже и эксплуатации автомата необходимо</w:t>
      </w:r>
      <w:r w:rsidRPr="009B1DDE">
        <w:rPr>
          <w:rFonts w:asciiTheme="minorHAnsi" w:hAnsiTheme="minorHAnsi"/>
          <w:color w:val="000000"/>
          <w:lang w:val="ru-RU"/>
        </w:rPr>
        <w:t xml:space="preserve"> </w:t>
      </w:r>
      <w:r w:rsidRPr="009B1DDE">
        <w:rPr>
          <w:rFonts w:asciiTheme="minorHAnsi" w:eastAsia="Times New Roman" w:hAnsiTheme="minorHAnsi" w:cs="Arial"/>
          <w:lang w:val="ru-RU" w:eastAsia="ru-RU"/>
        </w:rPr>
        <w:t xml:space="preserve">руководствоваться «Правилами эксплуатации электроустановок потребителей», утвержденными Минэнерго России 13.01.2003 и межотраслевыми правилами по охране труда. </w:t>
      </w:r>
      <w:r w:rsidRPr="009B1DDE">
        <w:rPr>
          <w:rFonts w:asciiTheme="minorHAnsi" w:hAnsiTheme="minorHAnsi"/>
          <w:color w:val="000000"/>
          <w:lang w:val="ru-RU"/>
        </w:rPr>
        <w:t xml:space="preserve"> </w:t>
      </w:r>
      <w:r w:rsidR="008F3ED7">
        <w:rPr>
          <w:rFonts w:asciiTheme="minorHAnsi" w:eastAsia="Times New Roman" w:hAnsiTheme="minorHAnsi" w:cs="Arial"/>
          <w:lang w:val="ru-RU" w:eastAsia="ru-RU"/>
        </w:rPr>
        <w:t>К работе с АКХ</w:t>
      </w:r>
      <w:r w:rsidRPr="009B1DDE">
        <w:rPr>
          <w:rFonts w:asciiTheme="minorHAnsi" w:hAnsiTheme="minorHAnsi"/>
          <w:color w:val="000000"/>
          <w:lang w:val="ru-RU"/>
        </w:rPr>
        <w:t xml:space="preserve"> </w:t>
      </w:r>
      <w:r w:rsidRPr="009B1DDE">
        <w:rPr>
          <w:rFonts w:asciiTheme="minorHAnsi" w:eastAsia="Times New Roman" w:hAnsiTheme="minorHAnsi" w:cs="Arial"/>
          <w:lang w:val="ru-RU" w:eastAsia="ru-RU"/>
        </w:rPr>
        <w:t>допускаются лица, изучившие данное руководство,</w:t>
      </w:r>
      <w:r w:rsidRPr="009B1DDE">
        <w:rPr>
          <w:rFonts w:asciiTheme="minorHAnsi" w:hAnsiTheme="minorHAnsi"/>
          <w:color w:val="000000"/>
          <w:lang w:val="ru-RU"/>
        </w:rPr>
        <w:t xml:space="preserve"> </w:t>
      </w:r>
      <w:r w:rsidRPr="009B1DDE">
        <w:rPr>
          <w:rFonts w:asciiTheme="minorHAnsi" w:eastAsia="Times New Roman" w:hAnsiTheme="minorHAnsi" w:cs="Arial"/>
          <w:lang w:val="ru-RU" w:eastAsia="ru-RU"/>
        </w:rPr>
        <w:t>прошедшие соответствующую подготовку</w:t>
      </w:r>
      <w:r w:rsidRPr="009B1DDE">
        <w:rPr>
          <w:rFonts w:asciiTheme="minorHAnsi" w:hAnsiTheme="minorHAnsi"/>
          <w:color w:val="000000"/>
          <w:lang w:val="ru-RU"/>
        </w:rPr>
        <w:t xml:space="preserve"> </w:t>
      </w:r>
      <w:r w:rsidRPr="009B1DDE">
        <w:rPr>
          <w:rFonts w:asciiTheme="minorHAnsi" w:eastAsia="Times New Roman" w:hAnsiTheme="minorHAnsi" w:cs="Arial"/>
          <w:lang w:val="ru-RU" w:eastAsia="ru-RU"/>
        </w:rPr>
        <w:t>и имеющие квалификационную группу по электробезопасности н</w:t>
      </w:r>
      <w:r w:rsidR="0028616D">
        <w:rPr>
          <w:rFonts w:asciiTheme="minorHAnsi" w:eastAsia="Times New Roman" w:hAnsiTheme="minorHAnsi" w:cs="Arial"/>
          <w:lang w:val="ru-RU" w:eastAsia="ru-RU"/>
        </w:rPr>
        <w:t>е ниже 3. Эксплуатация АКХ</w:t>
      </w:r>
      <w:r w:rsidRPr="009B1DDE">
        <w:rPr>
          <w:rFonts w:asciiTheme="minorHAnsi" w:eastAsia="Times New Roman" w:hAnsiTheme="minorHAnsi" w:cs="Arial"/>
          <w:lang w:val="ru-RU" w:eastAsia="ru-RU"/>
        </w:rPr>
        <w:t xml:space="preserve"> должна доверяться лицам, которые приобрели устой</w:t>
      </w:r>
      <w:r w:rsidR="0028616D">
        <w:rPr>
          <w:rFonts w:asciiTheme="minorHAnsi" w:eastAsia="Times New Roman" w:hAnsiTheme="minorHAnsi" w:cs="Arial"/>
          <w:lang w:val="ru-RU" w:eastAsia="ru-RU"/>
        </w:rPr>
        <w:t>чивые навыки работы с АКХ</w:t>
      </w:r>
      <w:r w:rsidRPr="009B1DDE">
        <w:rPr>
          <w:rFonts w:asciiTheme="minorHAnsi" w:eastAsia="Times New Roman" w:hAnsiTheme="minorHAnsi" w:cs="Arial"/>
          <w:lang w:val="ru-RU" w:eastAsia="ru-RU"/>
        </w:rPr>
        <w:t xml:space="preserve">, ознакомлены с их устройством, принципом действия и требованиями безопасности. </w:t>
      </w:r>
    </w:p>
    <w:p w:rsidR="009D4CE8" w:rsidRPr="009B1DDE" w:rsidRDefault="009D4CE8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9B1DDE">
        <w:rPr>
          <w:rFonts w:asciiTheme="minorHAnsi" w:eastAsia="Times New Roman" w:hAnsiTheme="minorHAnsi" w:cs="Arial"/>
          <w:lang w:val="ru-RU" w:eastAsia="ru-RU"/>
        </w:rPr>
        <w:t>Не до</w:t>
      </w:r>
      <w:r w:rsidR="0028616D">
        <w:rPr>
          <w:rFonts w:asciiTheme="minorHAnsi" w:eastAsia="Times New Roman" w:hAnsiTheme="minorHAnsi" w:cs="Arial"/>
          <w:lang w:val="ru-RU" w:eastAsia="ru-RU"/>
        </w:rPr>
        <w:t>пускается обслуживание АКХ</w:t>
      </w:r>
      <w:r w:rsidRPr="009B1DDE">
        <w:rPr>
          <w:rFonts w:asciiTheme="minorHAnsi" w:eastAsia="Times New Roman" w:hAnsiTheme="minorHAnsi" w:cs="Arial"/>
          <w:lang w:val="ru-RU" w:eastAsia="ru-RU"/>
        </w:rPr>
        <w:t xml:space="preserve"> лицами, не прошедшими инструктаж по технике безопасности. </w:t>
      </w:r>
      <w:r w:rsidR="008F3ED7">
        <w:rPr>
          <w:rFonts w:asciiTheme="minorHAnsi" w:eastAsia="Times New Roman" w:hAnsiTheme="minorHAnsi" w:cs="Arial"/>
          <w:lang w:val="ru-RU" w:eastAsia="ru-RU"/>
        </w:rPr>
        <w:t>При вводе АКХ</w:t>
      </w:r>
      <w:r w:rsidRPr="009B1DDE">
        <w:rPr>
          <w:rFonts w:asciiTheme="minorHAnsi" w:eastAsia="Times New Roman" w:hAnsiTheme="minorHAnsi" w:cs="Arial"/>
          <w:lang w:val="ru-RU" w:eastAsia="ru-RU"/>
        </w:rPr>
        <w:t xml:space="preserve"> в эксплуатацию должна быть составлена инструкция по технике безопасности для обслуживающего персонала, учитывающая местные условия эксплуатации.</w:t>
      </w:r>
    </w:p>
    <w:p w:rsidR="009D4CE8" w:rsidRDefault="008F3ED7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>
        <w:rPr>
          <w:rFonts w:asciiTheme="minorHAnsi" w:eastAsia="Times New Roman" w:hAnsiTheme="minorHAnsi" w:cs="Arial"/>
          <w:lang w:val="ru-RU" w:eastAsia="ru-RU"/>
        </w:rPr>
        <w:t>АКХ</w:t>
      </w:r>
      <w:r w:rsidR="009D4CE8" w:rsidRPr="009B1DDE">
        <w:rPr>
          <w:rFonts w:asciiTheme="minorHAnsi" w:eastAsia="Times New Roman" w:hAnsiTheme="minorHAnsi" w:cs="Arial"/>
          <w:lang w:val="ru-RU" w:eastAsia="ru-RU"/>
        </w:rPr>
        <w:t xml:space="preserve"> относится к установкам коммерческого назначения с напряжением п</w:t>
      </w:r>
      <w:r w:rsidR="0028616D">
        <w:rPr>
          <w:rFonts w:asciiTheme="minorHAnsi" w:eastAsia="Times New Roman" w:hAnsiTheme="minorHAnsi" w:cs="Arial"/>
          <w:lang w:val="ru-RU" w:eastAsia="ru-RU"/>
        </w:rPr>
        <w:t>итающей сети 220В, 50Гц. АКХ</w:t>
      </w:r>
      <w:r w:rsidR="009D4CE8" w:rsidRPr="009B1DDE">
        <w:rPr>
          <w:rFonts w:asciiTheme="minorHAnsi" w:eastAsia="Times New Roman" w:hAnsiTheme="minorHAnsi" w:cs="Arial"/>
          <w:lang w:val="ru-RU" w:eastAsia="ru-RU"/>
        </w:rPr>
        <w:t xml:space="preserve"> подключается к однофазной сети переменного тока номинальным напряжением 220В и частотой 50Гц (розетка с заземлением). А</w:t>
      </w:r>
      <w:r>
        <w:rPr>
          <w:rFonts w:asciiTheme="minorHAnsi" w:eastAsia="Times New Roman" w:hAnsiTheme="minorHAnsi" w:cs="Arial"/>
          <w:lang w:val="ru-RU" w:eastAsia="ru-RU"/>
        </w:rPr>
        <w:t>КХ</w:t>
      </w:r>
      <w:r w:rsidR="009D4CE8" w:rsidRPr="009B1DDE">
        <w:rPr>
          <w:rFonts w:asciiTheme="minorHAnsi" w:eastAsia="Times New Roman" w:hAnsiTheme="minorHAnsi" w:cs="Arial"/>
          <w:lang w:val="ru-RU" w:eastAsia="ru-RU"/>
        </w:rPr>
        <w:t xml:space="preserve"> защищена от скачков напряжения в электросети.</w:t>
      </w:r>
    </w:p>
    <w:p w:rsidR="009B1DDE" w:rsidRPr="009B1DDE" w:rsidRDefault="009B1DDE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b/>
          <w:u w:val="single"/>
          <w:lang w:val="ru-RU" w:eastAsia="ru-RU"/>
        </w:rPr>
      </w:pPr>
    </w:p>
    <w:p w:rsidR="009D4CE8" w:rsidRPr="009D4CE8" w:rsidRDefault="009D4CE8" w:rsidP="009B1DDE">
      <w:pPr>
        <w:spacing w:line="276" w:lineRule="auto"/>
        <w:ind w:firstLine="709"/>
        <w:jc w:val="both"/>
        <w:rPr>
          <w:rFonts w:asciiTheme="minorHAnsi" w:eastAsia="Times New Roman" w:hAnsiTheme="minorHAnsi" w:cs="Arial"/>
          <w:b/>
          <w:u w:val="single"/>
          <w:lang w:val="ru-RU" w:eastAsia="ru-RU"/>
        </w:rPr>
      </w:pPr>
      <w:r w:rsidRPr="009D4CE8">
        <w:rPr>
          <w:rFonts w:asciiTheme="minorHAnsi" w:eastAsia="Times New Roman" w:hAnsiTheme="minorHAnsi" w:cs="Arial"/>
          <w:b/>
          <w:u w:val="single"/>
          <w:lang w:val="ru-RU" w:eastAsia="ru-RU"/>
        </w:rPr>
        <w:t>Внимание!!! Возобновление работы а</w:t>
      </w:r>
      <w:r w:rsidRPr="009B1DDE">
        <w:rPr>
          <w:rFonts w:asciiTheme="minorHAnsi" w:eastAsia="Times New Roman" w:hAnsiTheme="minorHAnsi" w:cs="Arial"/>
          <w:b/>
          <w:u w:val="single"/>
          <w:lang w:val="ru-RU" w:eastAsia="ru-RU"/>
        </w:rPr>
        <w:t xml:space="preserve">втомата допускается только </w:t>
      </w:r>
      <w:r w:rsidRPr="009D4CE8">
        <w:rPr>
          <w:rFonts w:asciiTheme="minorHAnsi" w:eastAsia="Times New Roman" w:hAnsiTheme="minorHAnsi" w:cs="Arial"/>
          <w:b/>
          <w:u w:val="single"/>
          <w:lang w:val="ru-RU" w:eastAsia="ru-RU"/>
        </w:rPr>
        <w:t>после устранения причины аварии и её последствий.</w:t>
      </w:r>
    </w:p>
    <w:p w:rsidR="009D4CE8" w:rsidRPr="009D4CE8" w:rsidRDefault="009D4CE8" w:rsidP="009D4CE8">
      <w:pPr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7B489E" w:rsidRDefault="007B489E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275AA7" w:rsidRDefault="00275AA7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p w:rsidR="00CF7298" w:rsidRPr="007B489E" w:rsidRDefault="00CF7298" w:rsidP="007B489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lang w:val="ru-RU"/>
        </w:rPr>
      </w:pPr>
    </w:p>
    <w:bookmarkEnd w:id="3"/>
    <w:p w:rsidR="00CF7298" w:rsidRPr="009B1DDE" w:rsidRDefault="009F1B43" w:rsidP="00132E39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color w:val="000000"/>
          <w:sz w:val="28"/>
          <w:szCs w:val="28"/>
          <w:lang w:val="ru-RU"/>
        </w:rPr>
      </w:pPr>
      <w:r w:rsidRPr="009B1DDE">
        <w:rPr>
          <w:rFonts w:asciiTheme="minorHAnsi" w:hAnsiTheme="minorHAnsi"/>
          <w:b/>
          <w:sz w:val="28"/>
          <w:szCs w:val="28"/>
          <w:lang w:val="ru-RU"/>
        </w:rPr>
        <w:lastRenderedPageBreak/>
        <w:t>Устройство и принцип работы</w:t>
      </w:r>
    </w:p>
    <w:p w:rsidR="00CF7298" w:rsidRPr="009B1DDE" w:rsidRDefault="008F3ED7" w:rsidP="009B1DD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>
        <w:rPr>
          <w:rFonts w:asciiTheme="minorHAnsi" w:eastAsia="Times New Roman" w:hAnsiTheme="minorHAnsi" w:cs="Arial"/>
          <w:lang w:val="ru-RU" w:eastAsia="ru-RU"/>
        </w:rPr>
        <w:t>АКХ</w:t>
      </w:r>
      <w:r w:rsidR="000B5618" w:rsidRPr="009B1DDE">
        <w:rPr>
          <w:rFonts w:asciiTheme="minorHAnsi" w:eastAsia="Times New Roman" w:hAnsiTheme="minorHAnsi" w:cs="Arial"/>
          <w:lang w:val="ru-RU" w:eastAsia="ru-RU"/>
        </w:rPr>
        <w:t xml:space="preserve"> </w:t>
      </w:r>
      <w:r w:rsidR="00CF7298" w:rsidRPr="009B1DDE">
        <w:rPr>
          <w:rFonts w:asciiTheme="minorHAnsi" w:eastAsia="Times New Roman" w:hAnsiTheme="minorHAnsi" w:cs="Arial"/>
          <w:lang w:val="ru-RU" w:eastAsia="ru-RU"/>
        </w:rPr>
        <w:t>представляет собой металлический шкаф</w:t>
      </w:r>
      <w:r w:rsidR="00CF7298" w:rsidRPr="009B1DDE">
        <w:rPr>
          <w:rFonts w:asciiTheme="minorHAnsi" w:hAnsiTheme="minorHAnsi"/>
          <w:color w:val="000000"/>
          <w:lang w:val="ru-RU"/>
        </w:rPr>
        <w:t xml:space="preserve"> </w:t>
      </w:r>
      <w:r w:rsidR="000B5618" w:rsidRPr="009B1DDE">
        <w:rPr>
          <w:rFonts w:asciiTheme="minorHAnsi" w:eastAsia="Times New Roman" w:hAnsiTheme="minorHAnsi" w:cs="Arial"/>
          <w:lang w:val="ru-RU" w:eastAsia="ru-RU"/>
        </w:rPr>
        <w:t>(см. Рисунок 2</w:t>
      </w:r>
      <w:r w:rsidR="00CF7298" w:rsidRPr="009B1DDE">
        <w:rPr>
          <w:rFonts w:asciiTheme="minorHAnsi" w:eastAsia="Times New Roman" w:hAnsiTheme="minorHAnsi" w:cs="Arial"/>
          <w:lang w:val="ru-RU" w:eastAsia="ru-RU"/>
        </w:rPr>
        <w:t>)</w:t>
      </w:r>
      <w:r w:rsidR="000B5618" w:rsidRPr="009B1DDE">
        <w:rPr>
          <w:rFonts w:asciiTheme="minorHAnsi" w:eastAsia="Times New Roman" w:hAnsiTheme="minorHAnsi" w:cs="Arial"/>
          <w:lang w:val="ru-RU" w:eastAsia="ru-RU"/>
        </w:rPr>
        <w:t>, состоящий из блока управления и ячеек</w:t>
      </w:r>
      <w:r w:rsidR="00CF7298" w:rsidRPr="009B1DDE">
        <w:rPr>
          <w:rFonts w:asciiTheme="minorHAnsi" w:eastAsia="Times New Roman" w:hAnsiTheme="minorHAnsi" w:cs="Arial"/>
          <w:lang w:val="ru-RU" w:eastAsia="ru-RU"/>
        </w:rPr>
        <w:t>. Все необходим</w:t>
      </w:r>
      <w:r>
        <w:rPr>
          <w:rFonts w:asciiTheme="minorHAnsi" w:eastAsia="Times New Roman" w:hAnsiTheme="minorHAnsi" w:cs="Arial"/>
          <w:lang w:val="ru-RU" w:eastAsia="ru-RU"/>
        </w:rPr>
        <w:t>ые элементы управления АКХ</w:t>
      </w:r>
      <w:r w:rsidR="00CF7298" w:rsidRPr="009B1DDE">
        <w:rPr>
          <w:rFonts w:asciiTheme="minorHAnsi" w:eastAsia="Times New Roman" w:hAnsiTheme="minorHAnsi" w:cs="Arial"/>
          <w:lang w:val="ru-RU" w:eastAsia="ru-RU"/>
        </w:rPr>
        <w:t xml:space="preserve"> </w:t>
      </w:r>
      <w:r w:rsidR="000B5618" w:rsidRPr="009B1DDE">
        <w:rPr>
          <w:rFonts w:asciiTheme="minorHAnsi" w:eastAsia="Times New Roman" w:hAnsiTheme="minorHAnsi" w:cs="Arial"/>
          <w:lang w:val="ru-RU" w:eastAsia="ru-RU"/>
        </w:rPr>
        <w:t xml:space="preserve">размещены на средней панели </w:t>
      </w:r>
      <w:r w:rsidR="00CF7298" w:rsidRPr="009B1DDE">
        <w:rPr>
          <w:rFonts w:asciiTheme="minorHAnsi" w:eastAsia="Times New Roman" w:hAnsiTheme="minorHAnsi" w:cs="Arial"/>
          <w:lang w:val="ru-RU" w:eastAsia="ru-RU"/>
        </w:rPr>
        <w:t xml:space="preserve">блока управления, которая </w:t>
      </w:r>
      <w:r w:rsidR="000B5618" w:rsidRPr="009B1DDE">
        <w:rPr>
          <w:rFonts w:asciiTheme="minorHAnsi" w:eastAsia="Times New Roman" w:hAnsiTheme="minorHAnsi" w:cs="Arial"/>
          <w:lang w:val="ru-RU" w:eastAsia="ru-RU"/>
        </w:rPr>
        <w:t>закрывается на замок.</w:t>
      </w:r>
    </w:p>
    <w:p w:rsidR="00517759" w:rsidRPr="00240FA3" w:rsidRDefault="00517759" w:rsidP="00240FA3">
      <w:pPr>
        <w:spacing w:line="360" w:lineRule="auto"/>
        <w:ind w:firstLine="709"/>
        <w:jc w:val="both"/>
        <w:rPr>
          <w:lang w:val="ru-RU"/>
        </w:rPr>
      </w:pPr>
    </w:p>
    <w:p w:rsidR="00517759" w:rsidRPr="00240FA3" w:rsidRDefault="00C060FC" w:rsidP="00240FA3">
      <w:pPr>
        <w:spacing w:line="360" w:lineRule="auto"/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86300" cy="3272136"/>
            <wp:effectExtent l="0" t="0" r="0" b="5080"/>
            <wp:docPr id="31" name="Рисунок 31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77" cy="32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D0" w:rsidRDefault="000B5618" w:rsidP="00694BD0">
      <w:pPr>
        <w:spacing w:line="360" w:lineRule="auto"/>
        <w:ind w:firstLine="4111"/>
        <w:jc w:val="both"/>
        <w:rPr>
          <w:rFonts w:asciiTheme="minorHAnsi" w:hAnsiTheme="minorHAnsi"/>
          <w:lang w:val="ru-RU"/>
        </w:rPr>
      </w:pPr>
      <w:r w:rsidRPr="009B1DDE">
        <w:rPr>
          <w:rFonts w:asciiTheme="minorHAnsi" w:hAnsiTheme="minorHAnsi"/>
          <w:lang w:val="ru-RU"/>
        </w:rPr>
        <w:t>Рисунок №2</w:t>
      </w:r>
    </w:p>
    <w:p w:rsidR="00C060FC" w:rsidRPr="009B1DDE" w:rsidRDefault="00C060FC" w:rsidP="00694BD0">
      <w:pPr>
        <w:spacing w:line="360" w:lineRule="auto"/>
        <w:ind w:firstLine="4111"/>
        <w:jc w:val="both"/>
        <w:rPr>
          <w:rFonts w:asciiTheme="minorHAnsi" w:hAnsiTheme="minorHAnsi"/>
          <w:lang w:val="ru-RU"/>
        </w:rPr>
      </w:pPr>
    </w:p>
    <w:p w:rsidR="00517759" w:rsidRPr="00132E39" w:rsidRDefault="00517759" w:rsidP="00132E39">
      <w:pPr>
        <w:pStyle w:val="a6"/>
        <w:widowControl w:val="0"/>
        <w:numPr>
          <w:ilvl w:val="1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</w:pPr>
      <w:r w:rsidRPr="00132E39"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  <w:t xml:space="preserve">Особенности клавиатуры и дисплея </w:t>
      </w:r>
    </w:p>
    <w:p w:rsidR="00517759" w:rsidRPr="00240FA3" w:rsidRDefault="00275AA7" w:rsidP="00C060FC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lang w:val="ru-RU"/>
        </w:rPr>
      </w:pPr>
      <w:r w:rsidRPr="00240FA3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CFDE7AF" wp14:editId="53ADF51F">
            <wp:simplePos x="0" y="0"/>
            <wp:positionH relativeFrom="margin">
              <wp:posOffset>3371850</wp:posOffset>
            </wp:positionH>
            <wp:positionV relativeFrom="paragraph">
              <wp:posOffset>16510</wp:posOffset>
            </wp:positionV>
            <wp:extent cx="2180590" cy="2351405"/>
            <wp:effectExtent l="0" t="0" r="0" b="0"/>
            <wp:wrapNone/>
            <wp:docPr id="29" name="Рисунок 29" descr="键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键盘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1"/>
                    <a:stretch/>
                  </pic:blipFill>
                  <pic:spPr bwMode="auto">
                    <a:xfrm>
                      <a:off x="0" y="0"/>
                      <a:ext cx="21805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0FC">
        <w:rPr>
          <w:b/>
          <w:bCs/>
          <w:noProof/>
          <w:color w:val="000000"/>
          <w:lang w:val="ru-RU" w:eastAsia="ru-RU"/>
        </w:rPr>
        <w:drawing>
          <wp:inline distT="0" distB="0" distL="0" distR="0" wp14:anchorId="213F6E28" wp14:editId="1971B9C5">
            <wp:extent cx="2731135" cy="10363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Pr="00240FA3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517759" w:rsidRPr="00240FA3" w:rsidRDefault="00517759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275AA7" w:rsidRDefault="00275AA7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lang w:val="ru-RU"/>
        </w:rPr>
      </w:pPr>
    </w:p>
    <w:p w:rsidR="00275AA7" w:rsidRPr="00275AA7" w:rsidRDefault="00275AA7" w:rsidP="00275AA7">
      <w:pPr>
        <w:rPr>
          <w:lang w:val="ru-RU"/>
        </w:rPr>
      </w:pPr>
    </w:p>
    <w:p w:rsidR="00275AA7" w:rsidRPr="00275AA7" w:rsidRDefault="00275AA7" w:rsidP="00275AA7">
      <w:pPr>
        <w:rPr>
          <w:lang w:val="ru-RU"/>
        </w:rPr>
      </w:pPr>
    </w:p>
    <w:p w:rsidR="00275AA7" w:rsidRPr="00275AA7" w:rsidRDefault="00275AA7" w:rsidP="00275AA7">
      <w:pPr>
        <w:rPr>
          <w:lang w:val="ru-RU"/>
        </w:rPr>
      </w:pPr>
    </w:p>
    <w:p w:rsidR="00275AA7" w:rsidRPr="00275AA7" w:rsidRDefault="00275AA7" w:rsidP="00275AA7">
      <w:pPr>
        <w:rPr>
          <w:lang w:val="ru-RU"/>
        </w:rPr>
      </w:pPr>
    </w:p>
    <w:p w:rsidR="00517759" w:rsidRPr="00275AA7" w:rsidRDefault="00517759" w:rsidP="00275AA7">
      <w:pPr>
        <w:tabs>
          <w:tab w:val="left" w:pos="2640"/>
        </w:tabs>
        <w:rPr>
          <w:lang w:val="ru-RU"/>
        </w:rPr>
      </w:pPr>
    </w:p>
    <w:p w:rsidR="00517759" w:rsidRPr="009B1DDE" w:rsidRDefault="00EA042C" w:rsidP="00132E39">
      <w:pPr>
        <w:pStyle w:val="3"/>
        <w:numPr>
          <w:ilvl w:val="1"/>
          <w:numId w:val="18"/>
        </w:numPr>
        <w:spacing w:line="360" w:lineRule="auto"/>
        <w:jc w:val="both"/>
        <w:rPr>
          <w:rFonts w:asciiTheme="minorHAnsi" w:hAnsiTheme="minorHAnsi"/>
          <w:sz w:val="28"/>
          <w:szCs w:val="28"/>
          <w:lang w:val="ru-RU"/>
        </w:rPr>
      </w:pPr>
      <w:r w:rsidRPr="009B1DDE">
        <w:rPr>
          <w:rFonts w:asciiTheme="minorHAnsi" w:hAnsiTheme="minorHAnsi"/>
          <w:sz w:val="28"/>
          <w:szCs w:val="28"/>
          <w:lang w:val="ru-RU"/>
        </w:rPr>
        <w:lastRenderedPageBreak/>
        <w:t>Включение питания</w:t>
      </w: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  <w:r w:rsidRPr="00240FA3"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EA97A6D" wp14:editId="76CA96CA">
            <wp:simplePos x="0" y="0"/>
            <wp:positionH relativeFrom="column">
              <wp:posOffset>-175260</wp:posOffset>
            </wp:positionH>
            <wp:positionV relativeFrom="paragraph">
              <wp:posOffset>173355</wp:posOffset>
            </wp:positionV>
            <wp:extent cx="1524501" cy="3000375"/>
            <wp:effectExtent l="0" t="0" r="0" b="0"/>
            <wp:wrapNone/>
            <wp:docPr id="30" name="Рисунок 30" descr="开关面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开关面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0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517759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517759" w:rsidRPr="00240FA3" w:rsidRDefault="00960078" w:rsidP="00240FA3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                   </w:t>
      </w:r>
    </w:p>
    <w:p w:rsidR="00517759" w:rsidRPr="00960078" w:rsidRDefault="00E75D85" w:rsidP="00E75D8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E75D85">
        <w:rPr>
          <w:rFonts w:asciiTheme="minorHAnsi" w:hAnsiTheme="minorHAnsi"/>
          <w:b/>
          <w:bCs/>
          <w:color w:val="000000"/>
          <w:lang w:val="ru-RU"/>
        </w:rPr>
        <w:t>Включатель находится на внутренней стороне блока управления, непосредственно рядом с электронными компонентами камеры</w:t>
      </w:r>
      <w:r w:rsidR="00960078">
        <w:rPr>
          <w:rFonts w:asciiTheme="minorHAnsi" w:hAnsiTheme="minorHAnsi"/>
          <w:b/>
          <w:bCs/>
          <w:color w:val="000000"/>
          <w:lang w:val="ru-RU"/>
        </w:rPr>
        <w:t xml:space="preserve">. </w:t>
      </w:r>
      <w:r w:rsidR="002F0870">
        <w:rPr>
          <w:rFonts w:asciiTheme="minorHAnsi" w:hAnsiTheme="minorHAnsi"/>
          <w:b/>
          <w:bCs/>
          <w:color w:val="000000"/>
          <w:lang w:val="ru-RU"/>
        </w:rPr>
        <w:t>Напротив дисплея с торца</w:t>
      </w:r>
      <w:r w:rsidR="00960078">
        <w:rPr>
          <w:rFonts w:asciiTheme="minorHAnsi" w:hAnsiTheme="minorHAnsi"/>
          <w:b/>
          <w:bCs/>
          <w:color w:val="000000"/>
          <w:lang w:val="ru-RU"/>
        </w:rPr>
        <w:t xml:space="preserve"> блока включения находится </w:t>
      </w:r>
      <w:r w:rsidR="00960078">
        <w:rPr>
          <w:rFonts w:asciiTheme="minorHAnsi" w:hAnsiTheme="minorHAnsi"/>
          <w:b/>
          <w:bCs/>
          <w:color w:val="000000"/>
        </w:rPr>
        <w:t>USB</w:t>
      </w:r>
      <w:r w:rsidR="00960078" w:rsidRPr="00960078">
        <w:rPr>
          <w:rFonts w:asciiTheme="minorHAnsi" w:hAnsiTheme="minorHAnsi"/>
          <w:b/>
          <w:bCs/>
          <w:color w:val="000000"/>
          <w:lang w:val="ru-RU"/>
        </w:rPr>
        <w:t>-</w:t>
      </w:r>
      <w:r w:rsidR="00960078">
        <w:rPr>
          <w:rFonts w:asciiTheme="minorHAnsi" w:hAnsiTheme="minorHAnsi"/>
          <w:b/>
          <w:bCs/>
          <w:color w:val="000000"/>
          <w:lang w:val="ru-RU"/>
        </w:rPr>
        <w:t xml:space="preserve">разъем для подключения </w:t>
      </w:r>
      <w:proofErr w:type="spellStart"/>
      <w:r w:rsidR="00960078">
        <w:rPr>
          <w:rFonts w:asciiTheme="minorHAnsi" w:hAnsiTheme="minorHAnsi"/>
          <w:b/>
          <w:bCs/>
          <w:color w:val="000000"/>
          <w:lang w:val="ru-RU"/>
        </w:rPr>
        <w:t>флеш</w:t>
      </w:r>
      <w:proofErr w:type="spellEnd"/>
      <w:r w:rsidR="00960078">
        <w:rPr>
          <w:rFonts w:asciiTheme="minorHAnsi" w:hAnsiTheme="minorHAnsi"/>
          <w:b/>
          <w:bCs/>
          <w:color w:val="000000"/>
          <w:lang w:val="ru-RU"/>
        </w:rPr>
        <w:t>-карты.</w:t>
      </w:r>
    </w:p>
    <w:p w:rsidR="004033C6" w:rsidRDefault="004033C6" w:rsidP="00EA042C">
      <w:pPr>
        <w:spacing w:line="360" w:lineRule="auto"/>
        <w:jc w:val="both"/>
        <w:rPr>
          <w:b/>
          <w:bCs/>
          <w:color w:val="000000"/>
          <w:lang w:val="ru-RU"/>
        </w:rPr>
      </w:pPr>
    </w:p>
    <w:p w:rsidR="00E75D85" w:rsidRPr="00E75D85" w:rsidRDefault="00E75D85" w:rsidP="00132E39">
      <w:pPr>
        <w:pStyle w:val="a6"/>
        <w:numPr>
          <w:ilvl w:val="1"/>
          <w:numId w:val="18"/>
        </w:numPr>
        <w:spacing w:line="360" w:lineRule="auto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E75D85">
        <w:rPr>
          <w:rFonts w:asciiTheme="minorHAnsi" w:hAnsiTheme="minorHAnsi"/>
          <w:b/>
          <w:sz w:val="28"/>
          <w:szCs w:val="28"/>
          <w:lang w:val="ru-RU"/>
        </w:rPr>
        <w:t>Принцип действия</w:t>
      </w:r>
    </w:p>
    <w:p w:rsidR="00EA042C" w:rsidRPr="00C060FC" w:rsidRDefault="00C060FC" w:rsidP="00EA042C">
      <w:pPr>
        <w:spacing w:line="360" w:lineRule="auto"/>
        <w:jc w:val="both"/>
        <w:rPr>
          <w:rFonts w:asciiTheme="minorHAnsi" w:hAnsiTheme="minorHAnsi"/>
          <w:lang w:val="ru-RU"/>
        </w:rPr>
      </w:pPr>
      <w:r w:rsidRPr="00C060FC">
        <w:rPr>
          <w:rFonts w:asciiTheme="minorHAnsi" w:hAnsiTheme="minorHAnsi"/>
          <w:lang w:val="ru-RU"/>
        </w:rPr>
        <w:t xml:space="preserve">Поднесите карту к </w:t>
      </w:r>
      <w:proofErr w:type="spellStart"/>
      <w:r w:rsidRPr="00C060FC">
        <w:rPr>
          <w:rFonts w:asciiTheme="minorHAnsi" w:hAnsiTheme="minorHAnsi"/>
          <w:lang w:val="ru-RU"/>
        </w:rPr>
        <w:t>картридеру</w:t>
      </w:r>
      <w:proofErr w:type="spellEnd"/>
      <w:r w:rsidRPr="00C060FC">
        <w:rPr>
          <w:rFonts w:asciiTheme="minorHAnsi" w:hAnsiTheme="minorHAnsi"/>
          <w:lang w:val="ru-RU"/>
        </w:rPr>
        <w:t>, дверца откроется автоматически</w:t>
      </w:r>
      <w:r>
        <w:rPr>
          <w:rFonts w:asciiTheme="minorHAnsi" w:hAnsiTheme="minorHAnsi"/>
          <w:lang w:val="ru-RU"/>
        </w:rPr>
        <w:t>.</w:t>
      </w:r>
    </w:p>
    <w:p w:rsidR="009A639D" w:rsidRPr="00240FA3" w:rsidRDefault="009A639D" w:rsidP="00E75D8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lang w:val="ru-RU"/>
        </w:rPr>
      </w:pPr>
    </w:p>
    <w:p w:rsidR="009F1B43" w:rsidRPr="00E75D85" w:rsidRDefault="00EA042C" w:rsidP="00132E39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</w:pPr>
      <w:r w:rsidRPr="00E75D85"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  <w:t>Подготовка к работе и ввод в эксплуатацию</w:t>
      </w:r>
    </w:p>
    <w:p w:rsidR="00EA042C" w:rsidRPr="00E75D85" w:rsidRDefault="004033C6" w:rsidP="004033C6">
      <w:pPr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</w:pPr>
      <w:r w:rsidRPr="00E75D85"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  <w:t xml:space="preserve">7.1 </w:t>
      </w:r>
      <w:r w:rsidR="00EA042C" w:rsidRPr="00E75D85"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  <w:t>Подготовка к работе</w:t>
      </w:r>
    </w:p>
    <w:p w:rsidR="00E75D85" w:rsidRDefault="00EA042C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Перед установкой автомата необходимо:</w:t>
      </w:r>
      <w:r w:rsidR="00E75D85">
        <w:rPr>
          <w:rFonts w:asciiTheme="minorHAnsi" w:eastAsia="Times New Roman" w:hAnsiTheme="minorHAnsi" w:cs="Arial"/>
          <w:lang w:val="ru-RU" w:eastAsia="ru-RU"/>
        </w:rPr>
        <w:t xml:space="preserve"> </w:t>
      </w:r>
    </w:p>
    <w:p w:rsidR="00E75D85" w:rsidRPr="00E75D85" w:rsidRDefault="00EA042C" w:rsidP="00E75D85">
      <w:pPr>
        <w:pStyle w:val="a6"/>
        <w:numPr>
          <w:ilvl w:val="0"/>
          <w:numId w:val="10"/>
        </w:numPr>
        <w:spacing w:line="276" w:lineRule="auto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произвести осмотр состояния транспортной упаковки;</w:t>
      </w:r>
    </w:p>
    <w:p w:rsidR="00E75D85" w:rsidRPr="00E75D85" w:rsidRDefault="00EA042C" w:rsidP="00E75D85">
      <w:pPr>
        <w:pStyle w:val="a6"/>
        <w:numPr>
          <w:ilvl w:val="0"/>
          <w:numId w:val="10"/>
        </w:numPr>
        <w:spacing w:line="276" w:lineRule="auto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снять транспортную упаковку;</w:t>
      </w:r>
    </w:p>
    <w:p w:rsidR="00E75D85" w:rsidRPr="00E75D85" w:rsidRDefault="00EA042C" w:rsidP="00E75D85">
      <w:pPr>
        <w:pStyle w:val="a6"/>
        <w:numPr>
          <w:ilvl w:val="0"/>
          <w:numId w:val="10"/>
        </w:numPr>
        <w:spacing w:line="276" w:lineRule="auto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удалить материал, используемый для</w:t>
      </w:r>
      <w:r w:rsidR="00E75D85" w:rsidRPr="00E75D85">
        <w:rPr>
          <w:rFonts w:asciiTheme="minorHAnsi" w:eastAsia="Times New Roman" w:hAnsiTheme="minorHAnsi" w:cs="Arial"/>
          <w:lang w:val="ru-RU" w:eastAsia="ru-RU"/>
        </w:rPr>
        <w:t xml:space="preserve"> защиты блоков и узлов во время </w:t>
      </w:r>
      <w:r w:rsidRPr="00E75D85">
        <w:rPr>
          <w:rFonts w:asciiTheme="minorHAnsi" w:eastAsia="Times New Roman" w:hAnsiTheme="minorHAnsi" w:cs="Arial"/>
          <w:lang w:val="ru-RU" w:eastAsia="ru-RU"/>
        </w:rPr>
        <w:t>транспортировки.</w:t>
      </w:r>
    </w:p>
    <w:p w:rsidR="00EA042C" w:rsidRPr="00E75D85" w:rsidRDefault="0028616D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>
        <w:rPr>
          <w:rFonts w:asciiTheme="minorHAnsi" w:eastAsia="Times New Roman" w:hAnsiTheme="minorHAnsi" w:cs="Arial"/>
          <w:lang w:val="ru-RU" w:eastAsia="ru-RU"/>
        </w:rPr>
        <w:t>При перевозке АКХ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на длительн</w:t>
      </w:r>
      <w:r>
        <w:rPr>
          <w:rFonts w:asciiTheme="minorHAnsi" w:eastAsia="Times New Roman" w:hAnsiTheme="minorHAnsi" w:cs="Arial"/>
          <w:lang w:val="ru-RU" w:eastAsia="ru-RU"/>
        </w:rPr>
        <w:t>ое расстояние, в течение которого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он</w:t>
      </w:r>
      <w:r>
        <w:rPr>
          <w:rFonts w:asciiTheme="minorHAnsi" w:eastAsia="Times New Roman" w:hAnsiTheme="minorHAnsi" w:cs="Arial"/>
          <w:lang w:val="ru-RU" w:eastAsia="ru-RU"/>
        </w:rPr>
        <w:t xml:space="preserve">а подвергалась 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воздействию повышенной вибрации или ударов необходимо проверить состояние </w:t>
      </w:r>
      <w:r w:rsidR="004033C6" w:rsidRPr="00E75D85">
        <w:rPr>
          <w:rFonts w:asciiTheme="minorHAnsi" w:eastAsia="Times New Roman" w:hAnsiTheme="minorHAnsi" w:cs="Arial"/>
          <w:lang w:val="ru-RU" w:eastAsia="ru-RU"/>
        </w:rPr>
        <w:t xml:space="preserve">соединений, а так 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>же крепление основных элементов и узлов.</w:t>
      </w:r>
      <w:r w:rsidR="00E75D85">
        <w:rPr>
          <w:rFonts w:asciiTheme="minorHAnsi" w:eastAsia="Times New Roman" w:hAnsiTheme="minorHAnsi" w:cs="Arial"/>
          <w:lang w:val="ru-RU" w:eastAsia="ru-RU"/>
        </w:rPr>
        <w:t xml:space="preserve"> </w:t>
      </w:r>
      <w:r>
        <w:rPr>
          <w:rFonts w:asciiTheme="minorHAnsi" w:eastAsia="Times New Roman" w:hAnsiTheme="minorHAnsi" w:cs="Arial"/>
          <w:lang w:val="ru-RU" w:eastAsia="ru-RU"/>
        </w:rPr>
        <w:t>После хранения АКХ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в холодном помещении или пер</w:t>
      </w:r>
      <w:r>
        <w:rPr>
          <w:rFonts w:asciiTheme="minorHAnsi" w:eastAsia="Times New Roman" w:hAnsiTheme="minorHAnsi" w:cs="Arial"/>
          <w:lang w:val="ru-RU" w:eastAsia="ru-RU"/>
        </w:rPr>
        <w:t>евозке в холодное время года ее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можно включать в сеть не ранее 3-х часов пребывания в теплом помещении. Место установки изделия должно обеспечивать удобство обслуживания и пользования, а также соответствовать санитарным нормам и правилам, требованиям техники безопасности и правилам противопожарной безопасн</w:t>
      </w:r>
      <w:r>
        <w:rPr>
          <w:rFonts w:asciiTheme="minorHAnsi" w:eastAsia="Times New Roman" w:hAnsiTheme="minorHAnsi" w:cs="Arial"/>
          <w:lang w:val="ru-RU" w:eastAsia="ru-RU"/>
        </w:rPr>
        <w:t>ости. В месте установки АКХ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необходимо наличие розетки переменного напряжения 220В частотой 50 Гц с заземлением.</w:t>
      </w:r>
    </w:p>
    <w:p w:rsidR="00EA042C" w:rsidRPr="00E75D85" w:rsidRDefault="00EA042C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b/>
          <w:u w:val="single"/>
          <w:lang w:val="ru-RU" w:eastAsia="ru-RU"/>
        </w:rPr>
      </w:pPr>
      <w:r w:rsidRPr="00E75D85">
        <w:rPr>
          <w:rFonts w:asciiTheme="minorHAnsi" w:eastAsia="Times New Roman" w:hAnsiTheme="minorHAnsi" w:cs="Arial"/>
          <w:b/>
          <w:u w:val="single"/>
          <w:lang w:val="ru-RU" w:eastAsia="ru-RU"/>
        </w:rPr>
        <w:lastRenderedPageBreak/>
        <w:t>ВНИМАНИЕ!!! Для безопасной и стабильной работы аппарат должен быть надёжно заземлён!!!</w:t>
      </w:r>
    </w:p>
    <w:p w:rsidR="00EA042C" w:rsidRPr="00E75D85" w:rsidRDefault="00EA042C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Место установки автомата должно быть ровным и не иметь видимых уклонов.</w:t>
      </w:r>
    </w:p>
    <w:p w:rsidR="00EA042C" w:rsidRPr="00E75D85" w:rsidRDefault="00EA042C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Минимальное расстояние от стен по периметру аппарата 0,3 м.</w:t>
      </w:r>
    </w:p>
    <w:p w:rsidR="00EA042C" w:rsidRPr="00E75D85" w:rsidRDefault="00EA042C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E75D85">
        <w:rPr>
          <w:rFonts w:asciiTheme="minorHAnsi" w:eastAsia="Times New Roman" w:hAnsiTheme="minorHAnsi" w:cs="Arial"/>
          <w:lang w:val="ru-RU" w:eastAsia="ru-RU"/>
        </w:rPr>
        <w:t>Температура окружающего воздуха должна находиться в пределах 10-35С</w:t>
      </w:r>
      <w:r w:rsidRPr="00E75D85">
        <w:rPr>
          <w:rFonts w:asciiTheme="minorHAnsi" w:eastAsia="Times New Roman" w:hAnsiTheme="minorHAnsi" w:cs="Arial"/>
          <w:vertAlign w:val="superscript"/>
          <w:lang w:val="ru-RU" w:eastAsia="ru-RU"/>
        </w:rPr>
        <w:t>о</w:t>
      </w:r>
      <w:r w:rsidRPr="00E75D85">
        <w:rPr>
          <w:rFonts w:asciiTheme="minorHAnsi" w:eastAsia="Times New Roman" w:hAnsiTheme="minorHAnsi" w:cs="Arial"/>
          <w:lang w:val="ru-RU" w:eastAsia="ru-RU"/>
        </w:rPr>
        <w:t>.</w:t>
      </w:r>
    </w:p>
    <w:p w:rsidR="00E75D85" w:rsidRDefault="0028616D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>
        <w:rPr>
          <w:rFonts w:asciiTheme="minorHAnsi" w:eastAsia="Times New Roman" w:hAnsiTheme="minorHAnsi" w:cs="Arial"/>
          <w:lang w:val="ru-RU" w:eastAsia="ru-RU"/>
        </w:rPr>
        <w:t>Запрещается устанавливать АКХ</w:t>
      </w:r>
      <w:r w:rsidR="00EA042C" w:rsidRPr="00E75D85">
        <w:rPr>
          <w:rFonts w:asciiTheme="minorHAnsi" w:eastAsia="Times New Roman" w:hAnsiTheme="minorHAnsi" w:cs="Arial"/>
          <w:lang w:val="ru-RU" w:eastAsia="ru-RU"/>
        </w:rPr>
        <w:t xml:space="preserve"> в запыленных помещениях</w:t>
      </w:r>
      <w:r w:rsidR="00E75D85">
        <w:rPr>
          <w:rFonts w:asciiTheme="minorHAnsi" w:eastAsia="Times New Roman" w:hAnsiTheme="minorHAnsi" w:cs="Arial"/>
          <w:lang w:val="ru-RU" w:eastAsia="ru-RU"/>
        </w:rPr>
        <w:t>.</w:t>
      </w:r>
    </w:p>
    <w:p w:rsidR="00E75D85" w:rsidRDefault="00E75D85" w:rsidP="00275AA7">
      <w:pPr>
        <w:spacing w:line="276" w:lineRule="auto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E75D85" w:rsidRDefault="00E75D85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E75D85" w:rsidRPr="00E75D85" w:rsidRDefault="00E75D85" w:rsidP="00E75D85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</w:p>
    <w:p w:rsidR="00EA042C" w:rsidRPr="00E75D85" w:rsidRDefault="004033C6" w:rsidP="00EA04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</w:pPr>
      <w:r w:rsidRPr="00E75D85">
        <w:rPr>
          <w:rFonts w:asciiTheme="minorHAnsi" w:hAnsiTheme="minorHAnsi"/>
          <w:b/>
          <w:bCs/>
          <w:color w:val="000000"/>
          <w:sz w:val="28"/>
          <w:szCs w:val="28"/>
          <w:lang w:val="ru-RU"/>
        </w:rPr>
        <w:t>7.2 Ввод в эксплуатацию</w:t>
      </w:r>
    </w:p>
    <w:p w:rsidR="00517759" w:rsidRPr="00B6702F" w:rsidRDefault="006C3454" w:rsidP="00B6702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color w:val="000000"/>
          <w:lang w:val="ru-RU"/>
        </w:rPr>
      </w:pPr>
      <w:r w:rsidRPr="00B6702F">
        <w:rPr>
          <w:rFonts w:asciiTheme="minorHAnsi" w:hAnsiTheme="minorHAnsi"/>
          <w:b/>
          <w:bCs/>
          <w:color w:val="000000"/>
          <w:lang w:val="ru-RU"/>
        </w:rPr>
        <w:t>Шаг 1: Включение камеры</w:t>
      </w:r>
    </w:p>
    <w:p w:rsidR="006C3454" w:rsidRPr="00B6702F" w:rsidRDefault="006C3454" w:rsidP="00B6702F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Cs/>
          <w:color w:val="000000"/>
          <w:lang w:val="ru-RU"/>
        </w:rPr>
      </w:pPr>
      <w:r w:rsidRPr="00B6702F">
        <w:rPr>
          <w:rFonts w:asciiTheme="minorHAnsi" w:hAnsiTheme="minorHAnsi"/>
          <w:bCs/>
          <w:color w:val="000000"/>
          <w:lang w:val="ru-RU"/>
        </w:rPr>
        <w:t>Откройте среднюю панель камеры с помощью ключа.</w:t>
      </w:r>
    </w:p>
    <w:p w:rsidR="006C3454" w:rsidRPr="00B6702F" w:rsidRDefault="006C3454" w:rsidP="00B6702F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Theme="minorHAnsi" w:hAnsiTheme="minorHAnsi"/>
          <w:bCs/>
          <w:color w:val="000000"/>
          <w:lang w:val="ru-RU"/>
        </w:rPr>
      </w:pPr>
      <w:r w:rsidRPr="00B6702F">
        <w:rPr>
          <w:rFonts w:asciiTheme="minorHAnsi" w:hAnsiTheme="minorHAnsi"/>
          <w:bCs/>
          <w:color w:val="000000"/>
          <w:lang w:val="ru-RU"/>
        </w:rPr>
        <w:t>Включите питание (п.6.2.)</w:t>
      </w:r>
    </w:p>
    <w:p w:rsidR="00B6702F" w:rsidRPr="00B6702F" w:rsidRDefault="006C3454" w:rsidP="00B6702F">
      <w:pPr>
        <w:pStyle w:val="a6"/>
        <w:numPr>
          <w:ilvl w:val="0"/>
          <w:numId w:val="14"/>
        </w:numPr>
        <w:spacing w:line="276" w:lineRule="auto"/>
        <w:ind w:left="0" w:firstLine="709"/>
        <w:jc w:val="both"/>
        <w:rPr>
          <w:rFonts w:asciiTheme="minorHAnsi" w:hAnsiTheme="minorHAnsi"/>
          <w:lang w:val="ru-RU"/>
        </w:rPr>
      </w:pPr>
      <w:r w:rsidRPr="00B6702F">
        <w:rPr>
          <w:rFonts w:asciiTheme="minorHAnsi" w:hAnsiTheme="minorHAnsi"/>
          <w:lang w:val="ru-RU"/>
        </w:rPr>
        <w:t>Достаете из 6 ячейки в</w:t>
      </w:r>
      <w:r w:rsidR="00B85213">
        <w:rPr>
          <w:rFonts w:asciiTheme="minorHAnsi" w:hAnsiTheme="minorHAnsi"/>
          <w:lang w:val="ru-RU"/>
        </w:rPr>
        <w:t>се необходимое (провод питания, документы)</w:t>
      </w:r>
    </w:p>
    <w:p w:rsidR="00B6702F" w:rsidRPr="00B6702F" w:rsidRDefault="00B6702F" w:rsidP="00B6702F">
      <w:pPr>
        <w:pStyle w:val="a6"/>
        <w:numPr>
          <w:ilvl w:val="0"/>
          <w:numId w:val="14"/>
        </w:numPr>
        <w:spacing w:line="276" w:lineRule="auto"/>
        <w:ind w:left="0" w:firstLine="709"/>
        <w:jc w:val="both"/>
        <w:rPr>
          <w:rFonts w:asciiTheme="minorHAnsi" w:hAnsiTheme="minorHAnsi"/>
          <w:lang w:val="ru-RU"/>
        </w:rPr>
      </w:pPr>
      <w:r w:rsidRPr="00B6702F">
        <w:rPr>
          <w:rFonts w:asciiTheme="minorHAnsi" w:hAnsiTheme="minorHAnsi"/>
          <w:bCs/>
          <w:color w:val="000000"/>
          <w:lang w:val="ru-RU"/>
        </w:rPr>
        <w:t xml:space="preserve">Подключите кабель </w:t>
      </w:r>
      <w:r w:rsidR="006C3454" w:rsidRPr="00B6702F">
        <w:rPr>
          <w:rFonts w:asciiTheme="minorHAnsi" w:hAnsiTheme="minorHAnsi"/>
          <w:bCs/>
          <w:color w:val="000000"/>
          <w:lang w:val="ru-RU"/>
        </w:rPr>
        <w:t>питания к заземленной электрической розетке.</w:t>
      </w:r>
    </w:p>
    <w:p w:rsidR="006A3965" w:rsidRDefault="006A3965" w:rsidP="00275A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lang w:val="ru-RU"/>
        </w:rPr>
      </w:pPr>
      <w:bookmarkStart w:id="4" w:name="_Toc279495802"/>
    </w:p>
    <w:p w:rsidR="00132E39" w:rsidRPr="006A3965" w:rsidRDefault="00132E39" w:rsidP="00B6702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lang w:val="ru-RU"/>
        </w:rPr>
      </w:pPr>
    </w:p>
    <w:bookmarkEnd w:id="4"/>
    <w:p w:rsidR="000217F7" w:rsidRPr="00132E39" w:rsidRDefault="00132E39" w:rsidP="00132E39">
      <w:pPr>
        <w:pStyle w:val="1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sz w:val="28"/>
          <w:szCs w:val="28"/>
          <w:lang w:val="ru-RU"/>
        </w:rPr>
      </w:pPr>
      <w:r w:rsidRPr="00132E39">
        <w:rPr>
          <w:rFonts w:asciiTheme="minorHAnsi" w:hAnsiTheme="minorHAnsi"/>
          <w:sz w:val="28"/>
          <w:szCs w:val="28"/>
          <w:lang w:val="ru-RU"/>
        </w:rPr>
        <w:t>Основные функции</w:t>
      </w:r>
    </w:p>
    <w:p w:rsidR="00517759" w:rsidRDefault="00517759" w:rsidP="00B85213">
      <w:pPr>
        <w:pStyle w:val="1"/>
        <w:numPr>
          <w:ilvl w:val="0"/>
          <w:numId w:val="19"/>
        </w:numPr>
        <w:spacing w:line="276" w:lineRule="auto"/>
        <w:jc w:val="both"/>
        <w:rPr>
          <w:rFonts w:asciiTheme="minorHAnsi" w:hAnsiTheme="minorHAnsi"/>
          <w:sz w:val="24"/>
          <w:szCs w:val="24"/>
          <w:lang w:val="ru-RU"/>
        </w:rPr>
      </w:pPr>
      <w:r w:rsidRPr="00AA5AE6">
        <w:rPr>
          <w:rFonts w:asciiTheme="minorHAnsi" w:hAnsiTheme="minorHAnsi"/>
          <w:sz w:val="24"/>
          <w:szCs w:val="24"/>
          <w:lang w:val="ru-RU"/>
        </w:rPr>
        <w:t>Интерфейс для администратора</w:t>
      </w:r>
    </w:p>
    <w:p w:rsidR="00B85213" w:rsidRPr="00B85213" w:rsidRDefault="00B85213" w:rsidP="00B85213">
      <w:pPr>
        <w:rPr>
          <w:lang w:val="ru-RU"/>
        </w:rPr>
      </w:pPr>
    </w:p>
    <w:tbl>
      <w:tblPr>
        <w:tblW w:w="5169" w:type="dxa"/>
        <w:tblInd w:w="784" w:type="dxa"/>
        <w:tblLook w:val="0000" w:firstRow="0" w:lastRow="0" w:firstColumn="0" w:lastColumn="0" w:noHBand="0" w:noVBand="0"/>
      </w:tblPr>
      <w:tblGrid>
        <w:gridCol w:w="5169"/>
      </w:tblGrid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</w:rPr>
            </w:pPr>
            <w:proofErr w:type="spellStart"/>
            <w:r w:rsidRPr="00AA5AE6">
              <w:rPr>
                <w:rFonts w:asciiTheme="minorHAnsi" w:hAnsiTheme="minorHAnsi"/>
              </w:rPr>
              <w:t>экстренное</w:t>
            </w:r>
            <w:proofErr w:type="spellEnd"/>
            <w:r w:rsidRPr="00AA5AE6">
              <w:rPr>
                <w:rFonts w:asciiTheme="minorHAnsi" w:hAnsiTheme="minorHAnsi"/>
              </w:rPr>
              <w:t xml:space="preserve"> </w:t>
            </w:r>
            <w:proofErr w:type="spellStart"/>
            <w:r w:rsidRPr="00AA5AE6">
              <w:rPr>
                <w:rFonts w:asciiTheme="minorHAnsi" w:hAnsiTheme="minorHAnsi"/>
              </w:rPr>
              <w:t>вскрытие</w:t>
            </w:r>
            <w:proofErr w:type="spellEnd"/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экстренный сброс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экстренное закрытие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выход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все сбросить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все открыть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 xml:space="preserve">установить номер </w:t>
            </w:r>
            <w:proofErr w:type="spellStart"/>
            <w:r w:rsidRPr="00AA5AE6">
              <w:rPr>
                <w:rFonts w:asciiTheme="minorHAnsi" w:hAnsiTheme="minorHAnsi"/>
                <w:lang w:val="ru-RU"/>
              </w:rPr>
              <w:t>локера</w:t>
            </w:r>
            <w:proofErr w:type="spellEnd"/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установить дату и время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</w:rPr>
            </w:pPr>
            <w:proofErr w:type="spellStart"/>
            <w:r w:rsidRPr="00AA5AE6">
              <w:rPr>
                <w:rFonts w:asciiTheme="minorHAnsi" w:hAnsiTheme="minorHAnsi"/>
                <w:lang w:val="ru-RU"/>
              </w:rPr>
              <w:t>устано</w:t>
            </w:r>
            <w:r w:rsidR="000217F7" w:rsidRPr="00AA5AE6">
              <w:rPr>
                <w:rFonts w:asciiTheme="minorHAnsi" w:hAnsiTheme="minorHAnsi"/>
              </w:rPr>
              <w:t>вить</w:t>
            </w:r>
            <w:proofErr w:type="spellEnd"/>
            <w:r w:rsidR="000217F7" w:rsidRPr="00AA5AE6">
              <w:rPr>
                <w:rFonts w:asciiTheme="minorHAnsi" w:hAnsiTheme="minorHAnsi"/>
              </w:rPr>
              <w:t xml:space="preserve"> </w:t>
            </w:r>
            <w:proofErr w:type="spellStart"/>
            <w:r w:rsidR="000217F7" w:rsidRPr="00AA5AE6">
              <w:rPr>
                <w:rFonts w:asciiTheme="minorHAnsi" w:hAnsiTheme="minorHAnsi"/>
              </w:rPr>
              <w:t>карту</w:t>
            </w:r>
            <w:proofErr w:type="spellEnd"/>
            <w:r w:rsidR="000217F7" w:rsidRPr="00AA5AE6">
              <w:rPr>
                <w:rFonts w:asciiTheme="minorHAnsi" w:hAnsiTheme="minorHAnsi"/>
              </w:rPr>
              <w:t xml:space="preserve"> </w:t>
            </w:r>
            <w:proofErr w:type="spellStart"/>
            <w:r w:rsidR="000217F7" w:rsidRPr="00AA5AE6">
              <w:rPr>
                <w:rFonts w:asciiTheme="minorHAnsi" w:hAnsiTheme="minorHAnsi"/>
              </w:rPr>
              <w:t>администратора</w:t>
            </w:r>
            <w:proofErr w:type="spellEnd"/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1812E1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установить карту пользователя</w:t>
            </w:r>
          </w:p>
        </w:tc>
      </w:tr>
      <w:tr w:rsidR="00517759" w:rsidRPr="00AA5AE6" w:rsidTr="0028616D">
        <w:trPr>
          <w:trHeight w:val="334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517759" w:rsidRPr="00AA5AE6" w:rsidRDefault="00517759" w:rsidP="00AA5AE6">
            <w:pPr>
              <w:pStyle w:val="a6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inorHAnsi" w:hAnsiTheme="minorHAnsi"/>
                <w:lang w:val="ru-RU"/>
              </w:rPr>
            </w:pPr>
            <w:r w:rsidRPr="00AA5AE6">
              <w:rPr>
                <w:rFonts w:asciiTheme="minorHAnsi" w:hAnsiTheme="minorHAnsi"/>
                <w:lang w:val="ru-RU"/>
              </w:rPr>
              <w:t>статус ячеек</w:t>
            </w:r>
          </w:p>
        </w:tc>
      </w:tr>
    </w:tbl>
    <w:p w:rsidR="00517759" w:rsidRPr="00AA5AE6" w:rsidRDefault="00517759" w:rsidP="00B8521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01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экстренное вскрытие</w:t>
      </w:r>
    </w:p>
    <w:p w:rsidR="009A639D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155DA2EC" wp14:editId="443FECA2">
            <wp:extent cx="2733675" cy="1038225"/>
            <wp:effectExtent l="0" t="0" r="9525" b="9525"/>
            <wp:docPr id="28" name="Рисунок 28" descr="界面15应急开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界面15应急开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39D" w:rsidRDefault="009A639D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275AA7" w:rsidRDefault="00275AA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275AA7" w:rsidRPr="00AA5AE6" w:rsidRDefault="00275AA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lastRenderedPageBreak/>
        <w:t xml:space="preserve">02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экстренный сброс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6365E5D4" wp14:editId="572EF432">
            <wp:extent cx="2733675" cy="1028700"/>
            <wp:effectExtent l="0" t="0" r="9525" b="0"/>
            <wp:docPr id="27" name="Рисунок 27" descr="界面16应急清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界面16应急清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6A3965" w:rsidRPr="00AA5AE6" w:rsidRDefault="006A3965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AA5AE6" w:rsidRPr="00AA5AE6" w:rsidRDefault="00AA5AE6" w:rsidP="00B8521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03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экстренное закрытие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3F5AF782" wp14:editId="1FD60BCC">
            <wp:extent cx="2733675" cy="1085850"/>
            <wp:effectExtent l="0" t="0" r="9525" b="0"/>
            <wp:docPr id="26" name="Рисунок 26" descr="界面17应急锁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界面17应急锁定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proofErr w:type="gramStart"/>
      <w:r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04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 выход</w:t>
      </w:r>
      <w:proofErr w:type="gramEnd"/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05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все сбросить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AA5AE6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18F5537" wp14:editId="22C52375">
            <wp:extent cx="2743200" cy="1066800"/>
            <wp:effectExtent l="0" t="0" r="0" b="0"/>
            <wp:docPr id="2" name="Рисунок 2" descr="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06 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все открыть</w:t>
      </w:r>
    </w:p>
    <w:p w:rsidR="00517759" w:rsidRPr="00AA5AE6" w:rsidRDefault="00517759" w:rsidP="00AA5AE6">
      <w:pPr>
        <w:pStyle w:val="a3"/>
        <w:spacing w:line="276" w:lineRule="auto"/>
        <w:ind w:firstLine="709"/>
        <w:jc w:val="both"/>
        <w:rPr>
          <w:rFonts w:asciiTheme="minorHAnsi" w:hAnsiTheme="minorHAnsi"/>
          <w:szCs w:val="24"/>
          <w:lang w:val="ru-RU"/>
        </w:rPr>
      </w:pPr>
      <w:r w:rsidRPr="00AA5AE6">
        <w:rPr>
          <w:rFonts w:asciiTheme="minorHAnsi" w:hAnsiTheme="minorHAnsi"/>
          <w:szCs w:val="24"/>
          <w:lang w:val="ru-RU"/>
        </w:rPr>
        <w:t>Для того чтобы откры</w:t>
      </w:r>
      <w:r w:rsidR="000217F7" w:rsidRPr="00AA5AE6">
        <w:rPr>
          <w:rFonts w:asciiTheme="minorHAnsi" w:hAnsiTheme="minorHAnsi"/>
          <w:szCs w:val="24"/>
          <w:lang w:val="ru-RU"/>
        </w:rPr>
        <w:t>ть все ячейки необходимо сначала</w:t>
      </w:r>
      <w:r w:rsidRPr="00AA5AE6">
        <w:rPr>
          <w:rFonts w:asciiTheme="minorHAnsi" w:hAnsiTheme="minorHAnsi"/>
          <w:szCs w:val="24"/>
          <w:lang w:val="ru-RU"/>
        </w:rPr>
        <w:t xml:space="preserve"> сбросить все ячейки.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r w:rsidRPr="00AA5AE6">
        <w:rPr>
          <w:rFonts w:asciiTheme="minorHAnsi" w:hAnsiTheme="minorHAnsi"/>
          <w:b/>
          <w:bdr w:val="single" w:sz="4" w:space="0" w:color="auto"/>
          <w:lang w:val="ru-RU"/>
        </w:rPr>
        <w:t>07</w:t>
      </w:r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 xml:space="preserve"> установить номер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  <w:lang w:val="ru-RU"/>
        </w:rPr>
        <w:t>локера</w:t>
      </w:r>
      <w:proofErr w:type="spellEnd"/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</w:rPr>
      </w:pPr>
      <w:r w:rsidRPr="00AA5AE6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FEDF85F" wp14:editId="675E4F8B">
            <wp:extent cx="2733675" cy="1028700"/>
            <wp:effectExtent l="0" t="0" r="9525" b="0"/>
            <wp:docPr id="25" name="Рисунок 25" descr="界面19设置柜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界面19设置柜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</w:rPr>
      </w:pPr>
      <w:r w:rsidRPr="00AA5AE6">
        <w:rPr>
          <w:rFonts w:asciiTheme="minorHAnsi" w:hAnsiTheme="minorHAnsi"/>
          <w:b/>
          <w:bdr w:val="single" w:sz="4" w:space="0" w:color="auto"/>
        </w:rPr>
        <w:t>08</w:t>
      </w:r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установить</w:t>
      </w:r>
      <w:proofErr w:type="spellEnd"/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дату</w:t>
      </w:r>
      <w:proofErr w:type="spellEnd"/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и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время</w:t>
      </w:r>
      <w:proofErr w:type="spellEnd"/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281E6B3A" wp14:editId="320460D8">
            <wp:extent cx="2743200" cy="1066800"/>
            <wp:effectExtent l="0" t="0" r="0" b="0"/>
            <wp:docPr id="1" name="Рисунок 1" descr="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color w:val="000000"/>
          <w:lang w:val="ru-RU"/>
        </w:rPr>
        <w:lastRenderedPageBreak/>
        <w:t>год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=10; </w:t>
      </w:r>
      <w:r w:rsidRPr="00AA5AE6">
        <w:rPr>
          <w:rFonts w:asciiTheme="minorHAnsi" w:hAnsiTheme="minorHAnsi"/>
          <w:color w:val="000000"/>
          <w:lang w:val="ru-RU"/>
        </w:rPr>
        <w:t>месяц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=11; </w:t>
      </w:r>
      <w:r w:rsidRPr="00AA5AE6">
        <w:rPr>
          <w:rFonts w:asciiTheme="minorHAnsi" w:hAnsiTheme="minorHAnsi"/>
          <w:color w:val="000000"/>
          <w:lang w:val="ru-RU"/>
        </w:rPr>
        <w:t>дата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=30; </w:t>
      </w:r>
      <w:r w:rsidRPr="00AA5AE6">
        <w:rPr>
          <w:rFonts w:asciiTheme="minorHAnsi" w:hAnsiTheme="minorHAnsi"/>
          <w:color w:val="000000"/>
          <w:lang w:val="ru-RU"/>
        </w:rPr>
        <w:t>час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=09; </w:t>
      </w:r>
      <w:r w:rsidRPr="00AA5AE6">
        <w:rPr>
          <w:rFonts w:asciiTheme="minorHAnsi" w:hAnsiTheme="minorHAnsi"/>
          <w:color w:val="000000"/>
          <w:lang w:val="ru-RU"/>
        </w:rPr>
        <w:t>минута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=05; </w:t>
      </w:r>
      <w:r w:rsidRPr="00AA5AE6">
        <w:rPr>
          <w:rFonts w:asciiTheme="minorHAnsi" w:hAnsiTheme="minorHAnsi"/>
          <w:color w:val="000000"/>
          <w:lang w:val="ru-RU"/>
        </w:rPr>
        <w:t>секунда</w:t>
      </w:r>
      <w:r w:rsidR="009A639D" w:rsidRPr="00AA5AE6">
        <w:rPr>
          <w:rFonts w:asciiTheme="minorHAnsi" w:hAnsiTheme="minorHAnsi"/>
          <w:color w:val="000000"/>
          <w:lang w:val="ru-RU"/>
        </w:rPr>
        <w:t xml:space="preserve">=00; </w:t>
      </w:r>
      <w:r w:rsidRPr="00AA5AE6">
        <w:rPr>
          <w:rFonts w:asciiTheme="minorHAnsi" w:hAnsiTheme="minorHAnsi"/>
          <w:color w:val="000000"/>
          <w:lang w:val="ru-RU"/>
        </w:rPr>
        <w:t>день недели =02</w:t>
      </w:r>
    </w:p>
    <w:p w:rsidR="00AA5AE6" w:rsidRPr="00CC5D88" w:rsidRDefault="00AA5AE6" w:rsidP="00B8521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</w:p>
    <w:p w:rsidR="00AA5AE6" w:rsidRPr="00CC5D88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</w:rPr>
      </w:pPr>
      <w:r w:rsidRPr="00AA5AE6">
        <w:rPr>
          <w:rFonts w:asciiTheme="minorHAnsi" w:hAnsiTheme="minorHAnsi"/>
          <w:b/>
          <w:bdr w:val="single" w:sz="4" w:space="0" w:color="auto"/>
        </w:rPr>
        <w:t>09</w:t>
      </w:r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установить</w:t>
      </w:r>
      <w:proofErr w:type="spellEnd"/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карту</w:t>
      </w:r>
      <w:proofErr w:type="spellEnd"/>
      <w:r w:rsidR="00517759" w:rsidRPr="00AA5AE6">
        <w:rPr>
          <w:rFonts w:asciiTheme="minorHAnsi" w:hAnsiTheme="minorHAnsi"/>
          <w:b/>
          <w:bdr w:val="single" w:sz="4" w:space="0" w:color="auto"/>
        </w:rPr>
        <w:t xml:space="preserve"> </w:t>
      </w:r>
      <w:proofErr w:type="spellStart"/>
      <w:r w:rsidR="00517759" w:rsidRPr="00AA5AE6">
        <w:rPr>
          <w:rFonts w:asciiTheme="minorHAnsi" w:hAnsiTheme="minorHAnsi"/>
          <w:b/>
          <w:bdr w:val="single" w:sz="4" w:space="0" w:color="auto"/>
        </w:rPr>
        <w:t>админа</w:t>
      </w:r>
      <w:proofErr w:type="spellEnd"/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6D0410F6" wp14:editId="500BAD0B">
            <wp:extent cx="2857500" cy="1085215"/>
            <wp:effectExtent l="0" t="0" r="0" b="635"/>
            <wp:docPr id="24" name="Рисунок 24" descr="界面21设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界面21设置密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color w:val="000000"/>
          <w:lang w:val="ru-RU"/>
        </w:rPr>
        <w:t xml:space="preserve">Установка кода администратора. </w:t>
      </w:r>
    </w:p>
    <w:p w:rsidR="001812E1" w:rsidRPr="001812E1" w:rsidRDefault="001812E1" w:rsidP="001812E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r w:rsidRPr="00275AA7">
        <w:rPr>
          <w:rFonts w:asciiTheme="minorHAnsi" w:hAnsiTheme="minorHAnsi"/>
          <w:b/>
          <w:bdr w:val="single" w:sz="4" w:space="0" w:color="auto"/>
          <w:lang w:val="ru-RU"/>
        </w:rPr>
        <w:t>10 установ</w:t>
      </w:r>
      <w:r>
        <w:rPr>
          <w:rFonts w:asciiTheme="minorHAnsi" w:hAnsiTheme="minorHAnsi"/>
          <w:b/>
          <w:bdr w:val="single" w:sz="4" w:space="0" w:color="auto"/>
          <w:lang w:val="ru-RU"/>
        </w:rPr>
        <w:t>ить карту пользователя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0C27634C" wp14:editId="5E191DAB">
            <wp:extent cx="2733675" cy="1038225"/>
            <wp:effectExtent l="0" t="0" r="9525" b="9525"/>
            <wp:docPr id="22" name="Рисунок 22" descr="界面22查询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界面22查询设置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2E1" w:rsidRPr="00275AA7" w:rsidRDefault="001812E1" w:rsidP="001812E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dr w:val="single" w:sz="4" w:space="0" w:color="auto"/>
          <w:lang w:val="ru-RU"/>
        </w:rPr>
      </w:pPr>
      <w:r w:rsidRPr="00275AA7">
        <w:rPr>
          <w:rFonts w:asciiTheme="minorHAnsi" w:hAnsiTheme="minorHAnsi"/>
          <w:b/>
          <w:bdr w:val="single" w:sz="4" w:space="0" w:color="auto"/>
          <w:lang w:val="ru-RU"/>
        </w:rPr>
        <w:t>11 статус дисплея</w:t>
      </w:r>
    </w:p>
    <w:p w:rsidR="001812E1" w:rsidRDefault="001812E1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0217F7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color w:val="000000"/>
          <w:bdr w:val="single" w:sz="4" w:space="0" w:color="auto"/>
          <w:lang w:val="ru-RU"/>
        </w:rPr>
      </w:pPr>
      <w:r w:rsidRPr="00AA5AE6">
        <w:rPr>
          <w:rFonts w:asciiTheme="minorHAnsi" w:hAnsiTheme="minorHAnsi"/>
          <w:color w:val="000000"/>
          <w:lang w:val="ru-RU"/>
        </w:rPr>
        <w:t xml:space="preserve">Отображается номер камеры, дата </w:t>
      </w:r>
      <w:r w:rsidR="00517759" w:rsidRPr="00AA5AE6">
        <w:rPr>
          <w:rFonts w:asciiTheme="minorHAnsi" w:hAnsiTheme="minorHAnsi"/>
          <w:color w:val="000000"/>
          <w:lang w:val="ru-RU"/>
        </w:rPr>
        <w:t>и время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</w:rPr>
      </w:pPr>
      <w:r w:rsidRPr="00AA5AE6">
        <w:rPr>
          <w:rFonts w:asciiTheme="minorHAnsi" w:hAnsiTheme="minorHAnsi"/>
          <w:noProof/>
          <w:color w:val="000000"/>
          <w:lang w:val="ru-RU" w:eastAsia="ru-RU"/>
        </w:rPr>
        <w:drawing>
          <wp:inline distT="0" distB="0" distL="0" distR="0" wp14:anchorId="366271D4" wp14:editId="79B5A0FD">
            <wp:extent cx="2733675" cy="990600"/>
            <wp:effectExtent l="0" t="0" r="9525" b="0"/>
            <wp:docPr id="18" name="Рисунок 18" descr="界面24查箱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界面24查箱状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</w:rPr>
      </w:pP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  <w:r w:rsidRPr="00AA5AE6">
        <w:rPr>
          <w:rFonts w:asciiTheme="minorHAnsi" w:hAnsiTheme="minorHAnsi"/>
          <w:b/>
          <w:bCs/>
          <w:shd w:val="pct15" w:color="auto" w:fill="FFFFFF"/>
          <w:lang w:val="ru-RU"/>
        </w:rPr>
        <w:t>×</w:t>
      </w:r>
      <w:r w:rsidRPr="00AA5AE6">
        <w:rPr>
          <w:rFonts w:asciiTheme="minorHAnsi" w:hAnsiTheme="minorHAnsi"/>
          <w:lang w:val="ru-RU"/>
        </w:rPr>
        <w:t xml:space="preserve"> означает что ячейка не занята .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AA5AE6">
        <w:rPr>
          <w:rFonts w:asciiTheme="minorHAnsi" w:hAnsiTheme="minorHAnsi"/>
          <w:b/>
          <w:bCs/>
          <w:bdr w:val="single" w:sz="4" w:space="0" w:color="auto"/>
          <w:shd w:val="pct15" w:color="auto" w:fill="FFFFFF"/>
          <w:lang w:val="ru-RU"/>
        </w:rPr>
        <w:t>×</w:t>
      </w:r>
      <w:r w:rsidRPr="00AA5AE6">
        <w:rPr>
          <w:rFonts w:asciiTheme="minorHAnsi" w:hAnsiTheme="minorHAnsi"/>
          <w:bCs/>
          <w:lang w:val="ru-RU"/>
        </w:rPr>
        <w:t xml:space="preserve">  означает что ячейка занята, но инфракрасные детекторы не видят вещей</w:t>
      </w:r>
      <w:r w:rsidRPr="00AA5AE6">
        <w:rPr>
          <w:rFonts w:asciiTheme="minorHAnsi" w:hAnsiTheme="minorHAnsi"/>
          <w:lang w:val="ru-RU"/>
        </w:rPr>
        <w:t xml:space="preserve">.(когда вещи маленьких размеров и </w:t>
      </w:r>
      <w:r w:rsidRPr="00AA5AE6">
        <w:rPr>
          <w:rFonts w:asciiTheme="minorHAnsi" w:hAnsiTheme="minorHAnsi"/>
          <w:bCs/>
          <w:lang w:val="ru-RU"/>
        </w:rPr>
        <w:t>инфракрасные детекторы их не видят)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AA5AE6">
        <w:rPr>
          <w:rFonts w:asciiTheme="minorHAnsi" w:hAnsiTheme="minorHAnsi"/>
          <w:b/>
          <w:bCs/>
          <w:bdr w:val="single" w:sz="4" w:space="0" w:color="auto"/>
          <w:shd w:val="pct15" w:color="auto" w:fill="FFFFFF"/>
          <w:lang w:val="ru-RU"/>
        </w:rPr>
        <w:t>＋</w:t>
      </w:r>
      <w:r w:rsidRPr="00AA5AE6">
        <w:rPr>
          <w:rFonts w:asciiTheme="minorHAnsi" w:hAnsiTheme="minorHAnsi"/>
          <w:lang w:val="ru-RU"/>
        </w:rPr>
        <w:t xml:space="preserve"> ячейка занята</w:t>
      </w:r>
    </w:p>
    <w:p w:rsidR="00517759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lang w:val="ru-RU"/>
        </w:rPr>
      </w:pPr>
      <w:r w:rsidRPr="00AA5AE6">
        <w:rPr>
          <w:rFonts w:asciiTheme="minorHAnsi" w:hAnsiTheme="minorHAnsi"/>
          <w:shd w:val="pct15" w:color="auto" w:fill="FFFFFF"/>
          <w:lang w:val="ru-RU"/>
        </w:rPr>
        <w:t>＋</w:t>
      </w:r>
      <w:r w:rsidRPr="00AA5AE6">
        <w:rPr>
          <w:rFonts w:asciiTheme="minorHAnsi" w:hAnsiTheme="minorHAnsi"/>
          <w:lang w:val="ru-RU"/>
        </w:rPr>
        <w:t xml:space="preserve"> ячейка свободна , но </w:t>
      </w:r>
      <w:r w:rsidRPr="00AA5AE6">
        <w:rPr>
          <w:rFonts w:asciiTheme="minorHAnsi" w:hAnsiTheme="minorHAnsi"/>
          <w:bCs/>
          <w:lang w:val="ru-RU"/>
        </w:rPr>
        <w:t>инфракрасные детекторы показывают что в</w:t>
      </w:r>
      <w:r w:rsidRPr="00AA5AE6">
        <w:rPr>
          <w:rFonts w:asciiTheme="minorHAnsi" w:hAnsiTheme="minorHAnsi"/>
          <w:lang w:val="ru-RU"/>
        </w:rPr>
        <w:t xml:space="preserve"> ней находятся вещи.</w:t>
      </w:r>
    </w:p>
    <w:p w:rsidR="00AA5AE6" w:rsidRPr="00AA5AE6" w:rsidRDefault="00517759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lang w:val="ru-RU"/>
        </w:rPr>
      </w:pPr>
      <w:r w:rsidRPr="00AA5AE6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7EDF4FC" wp14:editId="0EDC30C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42875" cy="228600"/>
            <wp:effectExtent l="0" t="0" r="9525" b="0"/>
            <wp:wrapNone/>
            <wp:docPr id="17" name="Рисунок 17" descr="s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AE6">
        <w:rPr>
          <w:rFonts w:asciiTheme="minorHAnsi" w:hAnsiTheme="minorHAnsi"/>
          <w:lang w:val="ru-RU"/>
        </w:rPr>
        <w:t xml:space="preserve">  Ячейка заблокирована и не может быть использована посетителями</w:t>
      </w:r>
      <w:r w:rsidRPr="00AA5AE6">
        <w:rPr>
          <w:rFonts w:asciiTheme="minorHAnsi" w:hAnsiTheme="minorHAnsi"/>
          <w:b/>
          <w:bCs/>
          <w:lang w:val="ru-RU"/>
        </w:rPr>
        <w:t>.</w:t>
      </w:r>
    </w:p>
    <w:p w:rsid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lang w:val="ru-RU"/>
        </w:rPr>
      </w:pPr>
    </w:p>
    <w:p w:rsid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lang w:val="ru-RU"/>
        </w:rPr>
      </w:pPr>
    </w:p>
    <w:p w:rsid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lang w:val="ru-RU"/>
        </w:rPr>
      </w:pPr>
    </w:p>
    <w:p w:rsidR="00AA5AE6" w:rsidRP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b/>
          <w:bCs/>
          <w:lang w:val="ru-RU"/>
        </w:rPr>
      </w:pPr>
    </w:p>
    <w:p w:rsid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AA5AE6" w:rsidRPr="00AA5AE6" w:rsidRDefault="00AA5AE6" w:rsidP="00AA5AE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Theme="minorHAnsi" w:hAnsiTheme="minorHAnsi"/>
          <w:color w:val="000000"/>
          <w:lang w:val="ru-RU"/>
        </w:rPr>
      </w:pPr>
    </w:p>
    <w:p w:rsidR="001812E1" w:rsidRPr="00AA5AE6" w:rsidRDefault="001812E1" w:rsidP="00240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val="ru-RU"/>
        </w:rPr>
      </w:pPr>
    </w:p>
    <w:p w:rsidR="009A639D" w:rsidRPr="00132E39" w:rsidRDefault="00AA5AE6" w:rsidP="00132E39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  <w:color w:val="000000"/>
          <w:sz w:val="28"/>
          <w:szCs w:val="28"/>
          <w:lang w:val="ru-RU"/>
        </w:rPr>
      </w:pPr>
      <w:r w:rsidRPr="00132E39">
        <w:rPr>
          <w:rFonts w:asciiTheme="minorHAnsi" w:hAnsiTheme="minorHAnsi"/>
          <w:b/>
          <w:color w:val="000000"/>
          <w:sz w:val="28"/>
          <w:szCs w:val="28"/>
          <w:lang w:val="ru-RU"/>
        </w:rPr>
        <w:lastRenderedPageBreak/>
        <w:t>Возможные неисправности и пути их решения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714"/>
        <w:gridCol w:w="3653"/>
        <w:gridCol w:w="4303"/>
      </w:tblGrid>
      <w:tr w:rsidR="009A639D" w:rsidRPr="009A639D" w:rsidTr="001812E1">
        <w:tc>
          <w:tcPr>
            <w:tcW w:w="714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№ </w:t>
            </w:r>
          </w:p>
        </w:tc>
        <w:tc>
          <w:tcPr>
            <w:tcW w:w="3653" w:type="dxa"/>
          </w:tcPr>
          <w:p w:rsidR="009A639D" w:rsidRPr="009A639D" w:rsidRDefault="00B6702F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>Неисправность</w:t>
            </w:r>
          </w:p>
        </w:tc>
        <w:tc>
          <w:tcPr>
            <w:tcW w:w="4303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Решение </w:t>
            </w:r>
          </w:p>
        </w:tc>
      </w:tr>
      <w:tr w:rsidR="009A639D" w:rsidRPr="009A639D" w:rsidTr="001812E1">
        <w:trPr>
          <w:trHeight w:val="2072"/>
        </w:trPr>
        <w:tc>
          <w:tcPr>
            <w:tcW w:w="714" w:type="dxa"/>
          </w:tcPr>
          <w:p w:rsidR="009A639D" w:rsidRPr="009A639D" w:rsidRDefault="001812E1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3653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Не открывается ячейка при попытке вскрытия ее через меню а так же при попытки открытия ее через боковую панель </w:t>
            </w:r>
          </w:p>
        </w:tc>
        <w:tc>
          <w:tcPr>
            <w:tcW w:w="4303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Скорее всего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замок заблокирован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(чаще всего это из-за того что попадает ремешок от сумки). Открывать ячейки необходимо при помощи присоски для стекла. В момент того как в меню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нажимаете вскрыть ячейку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необходимо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потянуть присоску на себя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>. Ячейка откроется.</w:t>
            </w:r>
          </w:p>
        </w:tc>
      </w:tr>
      <w:tr w:rsidR="009A639D" w:rsidRPr="009A639D" w:rsidTr="001812E1">
        <w:trPr>
          <w:trHeight w:val="2153"/>
        </w:trPr>
        <w:tc>
          <w:tcPr>
            <w:tcW w:w="714" w:type="dxa"/>
          </w:tcPr>
          <w:p w:rsidR="009A639D" w:rsidRPr="009A639D" w:rsidRDefault="001812E1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3653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На дисплее пишется что все ячейки заняты </w:t>
            </w:r>
          </w:p>
        </w:tc>
        <w:tc>
          <w:tcPr>
            <w:tcW w:w="4303" w:type="dxa"/>
          </w:tcPr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Необходимо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сбросить запись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что ячейки заняты через меню -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2 пункт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(сбросить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одну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ячейку);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5 пункт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(сбросить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все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ячейки сразу).</w:t>
            </w:r>
          </w:p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Необходимо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сбрасывать записи в тех ячейках которые точно пустые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, предварительно желательно </w:t>
            </w:r>
            <w:r w:rsidRPr="009A639D">
              <w:rPr>
                <w:rFonts w:asciiTheme="minorHAnsi" w:eastAsiaTheme="minorHAnsi" w:hAnsiTheme="minorHAnsi" w:cstheme="minorBidi"/>
                <w:b/>
                <w:sz w:val="22"/>
                <w:szCs w:val="22"/>
                <w:u w:val="single"/>
                <w:lang w:val="ru-RU" w:eastAsia="en-US"/>
              </w:rPr>
              <w:t>открывать ячейки и проверять</w:t>
            </w:r>
            <w:r w:rsidRPr="009A639D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>. Ниже посмотрите индикацию ячеек.</w:t>
            </w:r>
          </w:p>
          <w:p w:rsidR="009A639D" w:rsidRPr="009A639D" w:rsidRDefault="009A639D" w:rsidP="009A639D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</w:tbl>
    <w:p w:rsidR="009A639D" w:rsidRPr="009A639D" w:rsidRDefault="009A639D" w:rsidP="009A639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ru-RU" w:eastAsia="en-US"/>
        </w:rPr>
      </w:pPr>
    </w:p>
    <w:p w:rsidR="009A639D" w:rsidRPr="009A639D" w:rsidRDefault="009A639D" w:rsidP="009A639D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9A639D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Статус ячеек (отображение на дисплее).</w:t>
      </w:r>
    </w:p>
    <w:p w:rsidR="009A639D" w:rsidRPr="009A639D" w:rsidRDefault="009A639D" w:rsidP="009A639D">
      <w:pPr>
        <w:widowControl w:val="0"/>
        <w:autoSpaceDE w:val="0"/>
        <w:autoSpaceDN w:val="0"/>
        <w:adjustRightInd w:val="0"/>
        <w:spacing w:after="160" w:line="360" w:lineRule="auto"/>
        <w:rPr>
          <w:rFonts w:ascii="Arial" w:eastAsiaTheme="minorHAnsi" w:hAnsi="Arial" w:cs="Arial"/>
          <w:color w:val="000000"/>
          <w:sz w:val="22"/>
          <w:szCs w:val="22"/>
          <w:lang w:val="ru-RU" w:eastAsia="en-US"/>
        </w:rPr>
      </w:pPr>
      <w:r w:rsidRPr="009A639D">
        <w:rPr>
          <w:rFonts w:ascii="Arial" w:eastAsiaTheme="minorHAnsi" w:hAnsi="Arial" w:cs="Arial"/>
          <w:b/>
          <w:bCs/>
          <w:sz w:val="22"/>
          <w:szCs w:val="22"/>
          <w:shd w:val="pct15" w:color="auto" w:fill="FFFFFF"/>
          <w:lang w:val="ru-RU" w:eastAsia="en-US"/>
        </w:rPr>
        <w:t>×</w:t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означает что ячейка свободна.</w:t>
      </w:r>
    </w:p>
    <w:p w:rsidR="009A639D" w:rsidRPr="009A639D" w:rsidRDefault="009A639D" w:rsidP="009A639D">
      <w:pPr>
        <w:widowControl w:val="0"/>
        <w:autoSpaceDE w:val="0"/>
        <w:autoSpaceDN w:val="0"/>
        <w:adjustRightInd w:val="0"/>
        <w:spacing w:after="160" w:line="360" w:lineRule="auto"/>
        <w:ind w:left="329" w:hangingChars="149" w:hanging="329"/>
        <w:rPr>
          <w:rFonts w:ascii="Arial" w:eastAsiaTheme="minorHAnsi" w:hAnsi="Arial" w:cs="Arial"/>
          <w:sz w:val="22"/>
          <w:szCs w:val="22"/>
          <w:lang w:val="ru-RU" w:eastAsia="en-US"/>
        </w:rPr>
      </w:pPr>
      <w:r w:rsidRPr="009A639D">
        <w:rPr>
          <w:rFonts w:ascii="Arial" w:eastAsiaTheme="minorHAnsi" w:hAnsi="Arial" w:cs="Arial"/>
          <w:b/>
          <w:bCs/>
          <w:sz w:val="22"/>
          <w:szCs w:val="22"/>
          <w:bdr w:val="single" w:sz="4" w:space="0" w:color="auto"/>
          <w:shd w:val="pct15" w:color="auto" w:fill="FFFFFF"/>
          <w:lang w:val="ru-RU" w:eastAsia="en-US"/>
        </w:rPr>
        <w:t>×</w:t>
      </w:r>
      <w:r w:rsidRPr="009A639D">
        <w:rPr>
          <w:rFonts w:ascii="Arial" w:eastAsiaTheme="minorHAnsi" w:hAnsi="Arial" w:cs="Arial"/>
          <w:bCs/>
          <w:sz w:val="22"/>
          <w:szCs w:val="22"/>
          <w:lang w:val="ru-RU" w:eastAsia="en-US"/>
        </w:rPr>
        <w:t xml:space="preserve">  означает что ячейка занята, но инфракрасные детекторы не видят вещей</w:t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.(когда вещи маленьких размеров и </w:t>
      </w:r>
      <w:r w:rsidRPr="009A639D">
        <w:rPr>
          <w:rFonts w:ascii="Arial" w:eastAsiaTheme="minorHAnsi" w:hAnsi="Arial" w:cs="Arial"/>
          <w:bCs/>
          <w:sz w:val="22"/>
          <w:szCs w:val="22"/>
          <w:lang w:val="ru-RU" w:eastAsia="en-US"/>
        </w:rPr>
        <w:t>инфракрасные детекторы их не видят)</w:t>
      </w:r>
    </w:p>
    <w:p w:rsidR="009A639D" w:rsidRPr="009A639D" w:rsidRDefault="009A639D" w:rsidP="009A639D">
      <w:pPr>
        <w:widowControl w:val="0"/>
        <w:autoSpaceDE w:val="0"/>
        <w:autoSpaceDN w:val="0"/>
        <w:adjustRightInd w:val="0"/>
        <w:spacing w:after="160" w:line="360" w:lineRule="auto"/>
        <w:ind w:left="325" w:hangingChars="147" w:hanging="325"/>
        <w:rPr>
          <w:rFonts w:ascii="Arial" w:eastAsiaTheme="minorHAnsi" w:hAnsi="Arial" w:cs="Arial"/>
          <w:sz w:val="22"/>
          <w:szCs w:val="22"/>
          <w:lang w:val="ru-RU" w:eastAsia="en-US"/>
        </w:rPr>
      </w:pPr>
      <w:r w:rsidRPr="009A639D">
        <w:rPr>
          <w:rFonts w:ascii="Arial" w:eastAsiaTheme="minorHAnsi" w:hAnsi="SimSun" w:cs="Arial"/>
          <w:b/>
          <w:bCs/>
          <w:sz w:val="22"/>
          <w:szCs w:val="22"/>
          <w:bdr w:val="single" w:sz="4" w:space="0" w:color="auto"/>
          <w:shd w:val="pct15" w:color="auto" w:fill="FFFFFF"/>
          <w:lang w:val="ru-RU" w:eastAsia="en-US"/>
        </w:rPr>
        <w:t>＋</w:t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ячейка занята</w:t>
      </w:r>
    </w:p>
    <w:p w:rsidR="009A639D" w:rsidRPr="009A639D" w:rsidRDefault="009A639D" w:rsidP="009A639D">
      <w:pPr>
        <w:widowControl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val="ru-RU" w:eastAsia="en-US"/>
        </w:rPr>
      </w:pPr>
      <w:r w:rsidRPr="009A639D">
        <w:rPr>
          <w:rFonts w:ascii="Arial" w:eastAsiaTheme="minorHAnsi" w:hAnsi="SimSun" w:cs="Arial"/>
          <w:sz w:val="22"/>
          <w:szCs w:val="22"/>
          <w:shd w:val="pct15" w:color="auto" w:fill="FFFFFF"/>
          <w:lang w:val="ru-RU" w:eastAsia="en-US"/>
        </w:rPr>
        <w:t>＋</w:t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ячейка свободна , но </w:t>
      </w:r>
      <w:r w:rsidRPr="009A639D">
        <w:rPr>
          <w:rFonts w:ascii="Arial" w:eastAsiaTheme="minorHAnsi" w:hAnsi="Arial" w:cs="Arial"/>
          <w:bCs/>
          <w:sz w:val="22"/>
          <w:szCs w:val="22"/>
          <w:lang w:val="ru-RU" w:eastAsia="en-US"/>
        </w:rPr>
        <w:t>инфракрасные детекторы показывают что в</w:t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ней находятся вещи.</w:t>
      </w:r>
    </w:p>
    <w:p w:rsidR="00AA5AE6" w:rsidRDefault="009A639D" w:rsidP="00AA5AE6">
      <w:pPr>
        <w:widowControl w:val="0"/>
        <w:autoSpaceDE w:val="0"/>
        <w:autoSpaceDN w:val="0"/>
        <w:adjustRightInd w:val="0"/>
        <w:spacing w:after="160" w:line="360" w:lineRule="auto"/>
        <w:ind w:leftChars="50" w:left="230" w:hangingChars="50" w:hanging="110"/>
        <w:rPr>
          <w:color w:val="000000"/>
          <w:lang w:val="ru-RU"/>
        </w:rPr>
      </w:pPr>
      <w:r w:rsidRPr="009A639D">
        <w:rPr>
          <w:rFonts w:ascii="Arial" w:eastAsiaTheme="minorHAns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FD5A4CD" wp14:editId="322025A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42875" cy="228600"/>
            <wp:effectExtent l="0" t="0" r="9525" b="0"/>
            <wp:wrapNone/>
            <wp:docPr id="32" name="Рисунок 32" descr="s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39D">
        <w:rPr>
          <w:rFonts w:ascii="Arial" w:eastAsiaTheme="minorHAnsi" w:hAnsi="Arial" w:cs="Arial"/>
          <w:sz w:val="22"/>
          <w:szCs w:val="22"/>
          <w:lang w:val="ru-RU" w:eastAsia="en-US"/>
        </w:rPr>
        <w:t xml:space="preserve">  Ячейка заблокирована и не может быть использована посетителями</w:t>
      </w:r>
      <w:r w:rsidRPr="009A639D">
        <w:rPr>
          <w:rFonts w:ascii="Arial" w:eastAsiaTheme="minorHAnsi" w:hAnsi="Arial" w:cs="Arial"/>
          <w:b/>
          <w:bCs/>
          <w:sz w:val="22"/>
          <w:szCs w:val="22"/>
          <w:lang w:val="ru-RU" w:eastAsia="en-US"/>
        </w:rPr>
        <w:t>.</w:t>
      </w:r>
      <w:r w:rsidR="00517759" w:rsidRPr="009A639D">
        <w:rPr>
          <w:color w:val="000000"/>
          <w:lang w:val="ru-RU"/>
        </w:rPr>
        <w:br w:type="page"/>
      </w:r>
      <w:bookmarkStart w:id="5" w:name="_Toc279495808"/>
    </w:p>
    <w:p w:rsidR="00AA5AE6" w:rsidRPr="00132E39" w:rsidRDefault="00AA5AE6" w:rsidP="00132E39">
      <w:pPr>
        <w:pStyle w:val="a6"/>
        <w:numPr>
          <w:ilvl w:val="0"/>
          <w:numId w:val="20"/>
        </w:numPr>
        <w:rPr>
          <w:rFonts w:asciiTheme="minorHAnsi" w:eastAsia="Times New Roman" w:hAnsiTheme="minorHAnsi"/>
          <w:b/>
          <w:sz w:val="28"/>
          <w:szCs w:val="28"/>
          <w:lang w:val="ru-RU" w:eastAsia="ru-RU"/>
        </w:rPr>
      </w:pPr>
      <w:r w:rsidRPr="00132E39">
        <w:rPr>
          <w:rFonts w:asciiTheme="minorHAnsi" w:eastAsia="Times New Roman" w:hAnsiTheme="minorHAnsi"/>
          <w:b/>
          <w:sz w:val="28"/>
          <w:szCs w:val="28"/>
          <w:lang w:val="ru-RU" w:eastAsia="ru-RU"/>
        </w:rPr>
        <w:lastRenderedPageBreak/>
        <w:t>Санитарная обработка АКХ</w:t>
      </w:r>
    </w:p>
    <w:p w:rsidR="00AA5AE6" w:rsidRPr="00AA5AE6" w:rsidRDefault="0028616D" w:rsidP="00AA5AE6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>
        <w:rPr>
          <w:rFonts w:asciiTheme="minorHAnsi" w:eastAsia="Times New Roman" w:hAnsiTheme="minorHAnsi" w:cs="Arial"/>
          <w:lang w:val="ru-RU" w:eastAsia="ru-RU"/>
        </w:rPr>
        <w:t>Рабочая зона вокруг АКХ</w:t>
      </w:r>
      <w:r w:rsidR="00AA5AE6" w:rsidRPr="00AA5AE6">
        <w:rPr>
          <w:rFonts w:asciiTheme="minorHAnsi" w:eastAsia="Times New Roman" w:hAnsiTheme="minorHAnsi" w:cs="Arial"/>
          <w:lang w:val="ru-RU" w:eastAsia="ru-RU"/>
        </w:rPr>
        <w:t xml:space="preserve"> должна содержаться в чистоте и быть свободна для доступа покупателей. Зап</w:t>
      </w:r>
      <w:r>
        <w:rPr>
          <w:rFonts w:asciiTheme="minorHAnsi" w:eastAsia="Times New Roman" w:hAnsiTheme="minorHAnsi" w:cs="Arial"/>
          <w:lang w:val="ru-RU" w:eastAsia="ru-RU"/>
        </w:rPr>
        <w:t>рещается хранить внутри АКХ</w:t>
      </w:r>
      <w:r w:rsidR="00AA5AE6" w:rsidRPr="00AA5AE6">
        <w:rPr>
          <w:rFonts w:asciiTheme="minorHAnsi" w:eastAsia="Times New Roman" w:hAnsiTheme="minorHAnsi" w:cs="Arial"/>
          <w:lang w:val="ru-RU" w:eastAsia="ru-RU"/>
        </w:rPr>
        <w:t xml:space="preserve"> санитарный инвентарь, </w:t>
      </w:r>
      <w:r>
        <w:rPr>
          <w:rFonts w:asciiTheme="minorHAnsi" w:eastAsia="Times New Roman" w:hAnsiTheme="minorHAnsi" w:cs="Arial"/>
          <w:lang w:val="ru-RU" w:eastAsia="ru-RU"/>
        </w:rPr>
        <w:t xml:space="preserve">инструменты и легковоспламеняющиеся вещества. </w:t>
      </w:r>
      <w:r w:rsidR="00AA5AE6" w:rsidRPr="00AA5AE6">
        <w:rPr>
          <w:rFonts w:asciiTheme="minorHAnsi" w:eastAsia="Times New Roman" w:hAnsiTheme="minorHAnsi" w:cs="Arial"/>
          <w:lang w:val="ru-RU" w:eastAsia="ru-RU"/>
        </w:rPr>
        <w:t>Все мероприятия по санитарной обработке аппарата проводятся после его отключения от электропитания</w:t>
      </w:r>
      <w:r w:rsidR="00AA5AE6">
        <w:rPr>
          <w:rFonts w:asciiTheme="minorHAnsi" w:eastAsia="Times New Roman" w:hAnsiTheme="minorHAnsi" w:cs="Arial"/>
          <w:lang w:val="ru-RU" w:eastAsia="ru-RU"/>
        </w:rPr>
        <w:t>.</w:t>
      </w:r>
    </w:p>
    <w:p w:rsidR="00AA5AE6" w:rsidRDefault="00AA5AE6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AA5AE6" w:rsidRPr="00617DCC" w:rsidRDefault="008F3ED7" w:rsidP="00132E39">
      <w:pPr>
        <w:pStyle w:val="a6"/>
        <w:numPr>
          <w:ilvl w:val="0"/>
          <w:numId w:val="20"/>
        </w:numPr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</w:pPr>
      <w:r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  <w:t>Гарантия</w:t>
      </w:r>
      <w:r w:rsidR="00617DCC" w:rsidRPr="00617DCC">
        <w:rPr>
          <w:rFonts w:asciiTheme="minorHAnsi" w:eastAsia="Times New Roman" w:hAnsiTheme="minorHAnsi" w:cs="Arial"/>
          <w:b/>
          <w:sz w:val="28"/>
          <w:szCs w:val="28"/>
          <w:lang w:val="ru-RU" w:eastAsia="ru-RU"/>
        </w:rPr>
        <w:t xml:space="preserve"> изготовителя</w:t>
      </w:r>
    </w:p>
    <w:p w:rsidR="00AA5AE6" w:rsidRPr="00AA5AE6" w:rsidRDefault="00AA5AE6" w:rsidP="00617DCC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617DCC">
        <w:rPr>
          <w:rFonts w:asciiTheme="minorHAnsi" w:eastAsia="Times New Roman" w:hAnsiTheme="minorHAnsi" w:cs="Arial"/>
          <w:lang w:val="ru-RU" w:eastAsia="ru-RU"/>
        </w:rPr>
        <w:t>ООО «</w:t>
      </w:r>
      <w:proofErr w:type="spellStart"/>
      <w:r w:rsidRPr="00617DCC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Pr="00617DCC">
        <w:rPr>
          <w:rFonts w:asciiTheme="minorHAnsi" w:eastAsia="Times New Roman" w:hAnsiTheme="minorHAnsi" w:cs="Arial"/>
          <w:lang w:val="ru-RU" w:eastAsia="ru-RU"/>
        </w:rPr>
        <w:t xml:space="preserve">» </w:t>
      </w:r>
      <w:r w:rsidRPr="00AA5AE6">
        <w:rPr>
          <w:rFonts w:asciiTheme="minorHAnsi" w:eastAsia="Times New Roman" w:hAnsiTheme="minorHAnsi" w:cs="Arial"/>
          <w:lang w:val="ru-RU" w:eastAsia="ru-RU"/>
        </w:rPr>
        <w:t>гарантирует ра</w:t>
      </w:r>
      <w:r w:rsidR="0028616D">
        <w:rPr>
          <w:rFonts w:asciiTheme="minorHAnsi" w:eastAsia="Times New Roman" w:hAnsiTheme="minorHAnsi" w:cs="Arial"/>
          <w:lang w:val="ru-RU" w:eastAsia="ru-RU"/>
        </w:rPr>
        <w:t>ботоспособность АКХ</w:t>
      </w:r>
      <w:r w:rsidRPr="00617DCC">
        <w:rPr>
          <w:rFonts w:asciiTheme="minorHAnsi" w:eastAsia="Times New Roman" w:hAnsiTheme="minorHAnsi" w:cs="Arial"/>
          <w:lang w:val="ru-RU" w:eastAsia="ru-RU"/>
        </w:rPr>
        <w:t xml:space="preserve"> при </w:t>
      </w:r>
      <w:r w:rsidR="00617DCC">
        <w:rPr>
          <w:rFonts w:asciiTheme="minorHAnsi" w:eastAsia="Times New Roman" w:hAnsiTheme="minorHAnsi" w:cs="Arial"/>
          <w:lang w:val="ru-RU" w:eastAsia="ru-RU"/>
        </w:rPr>
        <w:t xml:space="preserve">соблюдении </w:t>
      </w:r>
      <w:r w:rsidRPr="00AA5AE6">
        <w:rPr>
          <w:rFonts w:asciiTheme="minorHAnsi" w:eastAsia="Times New Roman" w:hAnsiTheme="minorHAnsi" w:cs="Arial"/>
          <w:lang w:val="ru-RU" w:eastAsia="ru-RU"/>
        </w:rPr>
        <w:t>Покупателем (владельцем) условий эксплуатации, транспортировки и хранения.</w:t>
      </w:r>
    </w:p>
    <w:p w:rsidR="00AA5AE6" w:rsidRPr="00AA5AE6" w:rsidRDefault="00AA5AE6" w:rsidP="00617DCC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AA5AE6">
        <w:rPr>
          <w:rFonts w:asciiTheme="minorHAnsi" w:eastAsia="Times New Roman" w:hAnsiTheme="minorHAnsi" w:cs="Arial"/>
          <w:lang w:val="ru-RU" w:eastAsia="ru-RU"/>
        </w:rPr>
        <w:t xml:space="preserve">Гарантийный срок эксплуатации </w:t>
      </w:r>
      <w:r w:rsidRPr="00617DCC">
        <w:rPr>
          <w:rFonts w:asciiTheme="minorHAnsi" w:eastAsia="Times New Roman" w:hAnsiTheme="minorHAnsi" w:cs="Arial"/>
          <w:lang w:val="ru-RU" w:eastAsia="ru-RU"/>
        </w:rPr>
        <w:t>12 месяцев со дня ввода АКХ</w:t>
      </w:r>
      <w:r w:rsidRPr="00AA5AE6">
        <w:rPr>
          <w:rFonts w:asciiTheme="minorHAnsi" w:eastAsia="Times New Roman" w:hAnsiTheme="minorHAnsi" w:cs="Arial"/>
          <w:lang w:val="ru-RU" w:eastAsia="ru-RU"/>
        </w:rPr>
        <w:t xml:space="preserve"> в эксплуатацию</w:t>
      </w:r>
      <w:r w:rsidRPr="00617DCC">
        <w:rPr>
          <w:rFonts w:asciiTheme="minorHAnsi" w:eastAsia="Times New Roman" w:hAnsiTheme="minorHAnsi" w:cs="Arial"/>
          <w:lang w:val="ru-RU" w:eastAsia="ru-RU"/>
        </w:rPr>
        <w:t>.</w:t>
      </w:r>
    </w:p>
    <w:p w:rsidR="00AA5AE6" w:rsidRPr="00AA5AE6" w:rsidRDefault="00AA5AE6" w:rsidP="00617DCC">
      <w:pPr>
        <w:spacing w:line="276" w:lineRule="auto"/>
        <w:ind w:firstLine="709"/>
        <w:jc w:val="both"/>
        <w:rPr>
          <w:rFonts w:asciiTheme="minorHAnsi" w:eastAsia="Times New Roman" w:hAnsiTheme="minorHAnsi" w:cs="Arial"/>
          <w:lang w:val="ru-RU" w:eastAsia="ru-RU"/>
        </w:rPr>
      </w:pPr>
      <w:r w:rsidRPr="00AA5AE6">
        <w:rPr>
          <w:rFonts w:asciiTheme="minorHAnsi" w:eastAsia="Times New Roman" w:hAnsiTheme="minorHAnsi" w:cs="Arial"/>
          <w:lang w:val="ru-RU" w:eastAsia="ru-RU"/>
        </w:rPr>
        <w:t xml:space="preserve">Гарантийные обязательства </w:t>
      </w:r>
      <w:r w:rsidR="00617DCC" w:rsidRPr="00617DCC">
        <w:rPr>
          <w:rFonts w:asciiTheme="minorHAnsi" w:eastAsia="Times New Roman" w:hAnsiTheme="minorHAnsi" w:cs="Arial"/>
          <w:lang w:val="ru-RU" w:eastAsia="ru-RU"/>
        </w:rPr>
        <w:t>ООО «</w:t>
      </w:r>
      <w:proofErr w:type="spellStart"/>
      <w:r w:rsidR="00617DCC" w:rsidRPr="00617DCC">
        <w:rPr>
          <w:rFonts w:asciiTheme="minorHAnsi" w:eastAsia="Times New Roman" w:hAnsiTheme="minorHAnsi" w:cs="Arial"/>
          <w:lang w:val="ru-RU" w:eastAsia="ru-RU"/>
        </w:rPr>
        <w:t>Виоланта</w:t>
      </w:r>
      <w:proofErr w:type="spellEnd"/>
      <w:r w:rsidR="00617DCC" w:rsidRPr="00617DCC">
        <w:rPr>
          <w:rFonts w:asciiTheme="minorHAnsi" w:eastAsia="Times New Roman" w:hAnsiTheme="minorHAnsi" w:cs="Arial"/>
          <w:lang w:val="ru-RU" w:eastAsia="ru-RU"/>
        </w:rPr>
        <w:t xml:space="preserve">» теряют силу при </w:t>
      </w:r>
      <w:r w:rsidRPr="00AA5AE6">
        <w:rPr>
          <w:rFonts w:asciiTheme="minorHAnsi" w:eastAsia="Times New Roman" w:hAnsiTheme="minorHAnsi" w:cs="Arial"/>
          <w:lang w:val="ru-RU" w:eastAsia="ru-RU"/>
        </w:rPr>
        <w:t>нарушении Покупателем(владельцем) правил пуско-наладки, регулировки, правил и условий эксплуатации, транспортировки и хранения</w:t>
      </w:r>
    </w:p>
    <w:p w:rsidR="00AA5AE6" w:rsidRPr="00AA5AE6" w:rsidRDefault="00AA5AE6" w:rsidP="00AA5AE6">
      <w:pPr>
        <w:rPr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6702F" w:rsidRDefault="00B6702F" w:rsidP="009E4C64">
      <w:pPr>
        <w:pStyle w:val="3"/>
        <w:spacing w:line="360" w:lineRule="auto"/>
        <w:ind w:firstLine="709"/>
        <w:jc w:val="both"/>
        <w:rPr>
          <w:rFonts w:ascii="Times New Roman" w:hAnsi="Times New Roman"/>
          <w:szCs w:val="24"/>
          <w:lang w:val="ru-RU"/>
        </w:rPr>
      </w:pPr>
    </w:p>
    <w:bookmarkEnd w:id="5"/>
    <w:p w:rsidR="009A639D" w:rsidRPr="00CC5D88" w:rsidRDefault="009A639D" w:rsidP="00BF2C4E">
      <w:pPr>
        <w:rPr>
          <w:lang w:val="ru-RU"/>
        </w:rPr>
      </w:pPr>
    </w:p>
    <w:sectPr w:rsidR="009A639D" w:rsidRPr="00CC5D8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FA8" w:rsidRDefault="005E2FA8" w:rsidP="003C202C">
      <w:r>
        <w:separator/>
      </w:r>
    </w:p>
  </w:endnote>
  <w:endnote w:type="continuationSeparator" w:id="0">
    <w:p w:rsidR="005E2FA8" w:rsidRDefault="005E2FA8" w:rsidP="003C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PSansBold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P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0849543"/>
      <w:docPartObj>
        <w:docPartGallery w:val="Page Numbers (Bottom of Page)"/>
        <w:docPartUnique/>
      </w:docPartObj>
    </w:sdtPr>
    <w:sdtEndPr/>
    <w:sdtContent>
      <w:p w:rsidR="00D21BE8" w:rsidRDefault="00D21BE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C5C" w:rsidRPr="00717C5C">
          <w:rPr>
            <w:noProof/>
            <w:lang w:val="ru-RU"/>
          </w:rPr>
          <w:t>14</w:t>
        </w:r>
        <w:r>
          <w:fldChar w:fldCharType="end"/>
        </w:r>
      </w:p>
    </w:sdtContent>
  </w:sdt>
  <w:p w:rsidR="00D21BE8" w:rsidRDefault="00D21B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FA8" w:rsidRDefault="005E2FA8" w:rsidP="003C202C">
      <w:r>
        <w:separator/>
      </w:r>
    </w:p>
  </w:footnote>
  <w:footnote w:type="continuationSeparator" w:id="0">
    <w:p w:rsidR="005E2FA8" w:rsidRDefault="005E2FA8" w:rsidP="003C2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E0A72"/>
    <w:multiLevelType w:val="multilevel"/>
    <w:tmpl w:val="EA185C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8BC47F3"/>
    <w:multiLevelType w:val="multilevel"/>
    <w:tmpl w:val="85D6F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">
    <w:nsid w:val="11897B3C"/>
    <w:multiLevelType w:val="hybridMultilevel"/>
    <w:tmpl w:val="AA701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E2773"/>
    <w:multiLevelType w:val="multilevel"/>
    <w:tmpl w:val="ACC693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B5A0739"/>
    <w:multiLevelType w:val="hybridMultilevel"/>
    <w:tmpl w:val="A054306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04973"/>
    <w:multiLevelType w:val="hybridMultilevel"/>
    <w:tmpl w:val="B8AAC59C"/>
    <w:lvl w:ilvl="0" w:tplc="E12AB1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5D23AA"/>
    <w:multiLevelType w:val="hybridMultilevel"/>
    <w:tmpl w:val="D83E845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B56232"/>
    <w:multiLevelType w:val="hybridMultilevel"/>
    <w:tmpl w:val="458217E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52A6"/>
    <w:multiLevelType w:val="hybridMultilevel"/>
    <w:tmpl w:val="79B46192"/>
    <w:lvl w:ilvl="0" w:tplc="119293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CBB1845"/>
    <w:multiLevelType w:val="multilevel"/>
    <w:tmpl w:val="60AC296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Arial" w:hAnsi="Aria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ascii="Arial" w:hAnsi="Aria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Arial" w:hAnsi="Arial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Arial" w:hAnsi="Arial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ascii="Arial" w:hAnsi="Arial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ascii="Arial" w:hAnsi="Arial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Arial" w:hAnsi="Arial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ascii="Arial" w:hAnsi="Arial" w:hint="default"/>
      </w:rPr>
    </w:lvl>
  </w:abstractNum>
  <w:abstractNum w:abstractNumId="10">
    <w:nsid w:val="49767E60"/>
    <w:multiLevelType w:val="multilevel"/>
    <w:tmpl w:val="59801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9A63256"/>
    <w:multiLevelType w:val="multilevel"/>
    <w:tmpl w:val="B0A2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BC3873"/>
    <w:multiLevelType w:val="hybridMultilevel"/>
    <w:tmpl w:val="73260F4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B2113"/>
    <w:multiLevelType w:val="multilevel"/>
    <w:tmpl w:val="4042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4">
    <w:nsid w:val="5CC82314"/>
    <w:multiLevelType w:val="hybridMultilevel"/>
    <w:tmpl w:val="85AEE9A2"/>
    <w:lvl w:ilvl="0" w:tplc="687E0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D084181"/>
    <w:multiLevelType w:val="hybridMultilevel"/>
    <w:tmpl w:val="4E9AE8EA"/>
    <w:lvl w:ilvl="0" w:tplc="4A6A5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E530CF"/>
    <w:multiLevelType w:val="hybridMultilevel"/>
    <w:tmpl w:val="C84CB25C"/>
    <w:lvl w:ilvl="0" w:tplc="B8F057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DE5BE6"/>
    <w:multiLevelType w:val="multilevel"/>
    <w:tmpl w:val="B3DA3CF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736F454F"/>
    <w:multiLevelType w:val="hybridMultilevel"/>
    <w:tmpl w:val="74B48E42"/>
    <w:lvl w:ilvl="0" w:tplc="04190017">
      <w:start w:val="1"/>
      <w:numFmt w:val="lowerLetter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F0D7C05"/>
    <w:multiLevelType w:val="multilevel"/>
    <w:tmpl w:val="F3966F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0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7"/>
  </w:num>
  <w:num w:numId="5">
    <w:abstractNumId w:val="14"/>
  </w:num>
  <w:num w:numId="6">
    <w:abstractNumId w:val="15"/>
  </w:num>
  <w:num w:numId="7">
    <w:abstractNumId w:val="13"/>
  </w:num>
  <w:num w:numId="8">
    <w:abstractNumId w:val="16"/>
  </w:num>
  <w:num w:numId="9">
    <w:abstractNumId w:val="6"/>
  </w:num>
  <w:num w:numId="10">
    <w:abstractNumId w:val="2"/>
  </w:num>
  <w:num w:numId="11">
    <w:abstractNumId w:val="19"/>
  </w:num>
  <w:num w:numId="12">
    <w:abstractNumId w:val="11"/>
  </w:num>
  <w:num w:numId="13">
    <w:abstractNumId w:val="3"/>
  </w:num>
  <w:num w:numId="14">
    <w:abstractNumId w:val="5"/>
  </w:num>
  <w:num w:numId="15">
    <w:abstractNumId w:val="8"/>
  </w:num>
  <w:num w:numId="16">
    <w:abstractNumId w:val="1"/>
  </w:num>
  <w:num w:numId="17">
    <w:abstractNumId w:val="0"/>
  </w:num>
  <w:num w:numId="18">
    <w:abstractNumId w:val="17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CD"/>
    <w:rsid w:val="000217F7"/>
    <w:rsid w:val="00027A0B"/>
    <w:rsid w:val="000B5618"/>
    <w:rsid w:val="00132E39"/>
    <w:rsid w:val="001812E1"/>
    <w:rsid w:val="00240FA3"/>
    <w:rsid w:val="00257371"/>
    <w:rsid w:val="00275AA7"/>
    <w:rsid w:val="0028616D"/>
    <w:rsid w:val="002F0870"/>
    <w:rsid w:val="002F619C"/>
    <w:rsid w:val="003623C5"/>
    <w:rsid w:val="003C202C"/>
    <w:rsid w:val="004033C6"/>
    <w:rsid w:val="004424A0"/>
    <w:rsid w:val="004A7E4D"/>
    <w:rsid w:val="00517759"/>
    <w:rsid w:val="0058049F"/>
    <w:rsid w:val="005D1C4D"/>
    <w:rsid w:val="005E2FA8"/>
    <w:rsid w:val="00613A61"/>
    <w:rsid w:val="00617DCC"/>
    <w:rsid w:val="00694BD0"/>
    <w:rsid w:val="006A3965"/>
    <w:rsid w:val="006C3454"/>
    <w:rsid w:val="006C5F18"/>
    <w:rsid w:val="006F6B65"/>
    <w:rsid w:val="00717C5C"/>
    <w:rsid w:val="00761F73"/>
    <w:rsid w:val="007A29A9"/>
    <w:rsid w:val="007B489E"/>
    <w:rsid w:val="00854B75"/>
    <w:rsid w:val="008F3ED7"/>
    <w:rsid w:val="00960078"/>
    <w:rsid w:val="009A639D"/>
    <w:rsid w:val="009B1DDE"/>
    <w:rsid w:val="009D4CE8"/>
    <w:rsid w:val="009E4C64"/>
    <w:rsid w:val="009F1B43"/>
    <w:rsid w:val="00A96FCD"/>
    <w:rsid w:val="00AA5AE6"/>
    <w:rsid w:val="00AB2750"/>
    <w:rsid w:val="00B6702F"/>
    <w:rsid w:val="00B85213"/>
    <w:rsid w:val="00BF2C4E"/>
    <w:rsid w:val="00C060FC"/>
    <w:rsid w:val="00CC5D88"/>
    <w:rsid w:val="00CE48DE"/>
    <w:rsid w:val="00CF7298"/>
    <w:rsid w:val="00D21BE8"/>
    <w:rsid w:val="00D41B2C"/>
    <w:rsid w:val="00DA20D6"/>
    <w:rsid w:val="00DE4A5C"/>
    <w:rsid w:val="00E253B8"/>
    <w:rsid w:val="00E51856"/>
    <w:rsid w:val="00E75D85"/>
    <w:rsid w:val="00EA042C"/>
    <w:rsid w:val="00F56404"/>
    <w:rsid w:val="00F85BBC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55123-0EBB-43E7-AE67-949827A8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759"/>
    <w:pPr>
      <w:spacing w:after="0" w:line="240" w:lineRule="auto"/>
    </w:pPr>
    <w:rPr>
      <w:rFonts w:ascii="Times New Roman" w:hAnsi="Times New Roman" w:cs="Times New Roman"/>
      <w:sz w:val="24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rsid w:val="00517759"/>
    <w:pPr>
      <w:keepNext/>
      <w:widowControl w:val="0"/>
      <w:autoSpaceDE w:val="0"/>
      <w:autoSpaceDN w:val="0"/>
      <w:adjustRightInd w:val="0"/>
      <w:outlineLvl w:val="0"/>
    </w:pPr>
    <w:rPr>
      <w:rFonts w:ascii="HPSansBold-Bold" w:hAnsi="HPSansBold-Bold"/>
      <w:b/>
      <w:bCs/>
      <w:color w:val="000000"/>
      <w:sz w:val="21"/>
      <w:szCs w:val="20"/>
    </w:rPr>
  </w:style>
  <w:style w:type="paragraph" w:styleId="3">
    <w:name w:val="heading 3"/>
    <w:basedOn w:val="a"/>
    <w:next w:val="a"/>
    <w:link w:val="30"/>
    <w:qFormat/>
    <w:rsid w:val="00517759"/>
    <w:pPr>
      <w:keepNext/>
      <w:widowControl w:val="0"/>
      <w:autoSpaceDE w:val="0"/>
      <w:autoSpaceDN w:val="0"/>
      <w:adjustRightInd w:val="0"/>
      <w:outlineLvl w:val="2"/>
    </w:pPr>
    <w:rPr>
      <w:rFonts w:ascii="HPSans-Regular" w:hAnsi="HPSans-Regular"/>
      <w:b/>
      <w:bCs/>
      <w:color w:val="000000"/>
      <w:szCs w:val="19"/>
    </w:rPr>
  </w:style>
  <w:style w:type="paragraph" w:styleId="6">
    <w:name w:val="heading 6"/>
    <w:basedOn w:val="a"/>
    <w:next w:val="a"/>
    <w:link w:val="60"/>
    <w:qFormat/>
    <w:rsid w:val="00517759"/>
    <w:pPr>
      <w:keepNext/>
      <w:outlineLvl w:val="5"/>
    </w:pPr>
    <w:rPr>
      <w:rFonts w:ascii="SimSun" w:hAnsi="SimSu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7759"/>
    <w:rPr>
      <w:rFonts w:ascii="HPSansBold-Bold" w:eastAsia="SimSun" w:hAnsi="HPSansBold-Bold" w:cs="Times New Roman"/>
      <w:b/>
      <w:bCs/>
      <w:color w:val="000000"/>
      <w:sz w:val="21"/>
      <w:szCs w:val="20"/>
      <w:lang w:val="en-US" w:eastAsia="zh-CN"/>
    </w:rPr>
  </w:style>
  <w:style w:type="character" w:customStyle="1" w:styleId="30">
    <w:name w:val="Заголовок 3 Знак"/>
    <w:basedOn w:val="a0"/>
    <w:link w:val="3"/>
    <w:rsid w:val="00517759"/>
    <w:rPr>
      <w:rFonts w:ascii="HPSans-Regular" w:eastAsia="SimSun" w:hAnsi="HPSans-Regular" w:cs="Times New Roman"/>
      <w:b/>
      <w:bCs/>
      <w:color w:val="000000"/>
      <w:sz w:val="24"/>
      <w:szCs w:val="19"/>
      <w:lang w:val="en-US" w:eastAsia="zh-CN"/>
    </w:rPr>
  </w:style>
  <w:style w:type="character" w:customStyle="1" w:styleId="60">
    <w:name w:val="Заголовок 6 Знак"/>
    <w:basedOn w:val="a0"/>
    <w:link w:val="6"/>
    <w:rsid w:val="00517759"/>
    <w:rPr>
      <w:rFonts w:ascii="SimSun" w:eastAsia="SimSun" w:hAnsi="SimSun" w:cs="Times New Roman"/>
      <w:sz w:val="28"/>
      <w:szCs w:val="24"/>
      <w:lang w:val="en-US" w:eastAsia="zh-CN"/>
    </w:rPr>
  </w:style>
  <w:style w:type="paragraph" w:styleId="a3">
    <w:name w:val="Body Text"/>
    <w:basedOn w:val="a"/>
    <w:link w:val="a4"/>
    <w:rsid w:val="00517759"/>
    <w:pPr>
      <w:widowControl w:val="0"/>
      <w:autoSpaceDE w:val="0"/>
      <w:autoSpaceDN w:val="0"/>
      <w:adjustRightInd w:val="0"/>
    </w:pPr>
    <w:rPr>
      <w:rFonts w:ascii="HPSans-Regular" w:hAnsi="HPSans-Regular"/>
      <w:color w:val="000000"/>
      <w:szCs w:val="19"/>
    </w:rPr>
  </w:style>
  <w:style w:type="character" w:customStyle="1" w:styleId="a4">
    <w:name w:val="Основной текст Знак"/>
    <w:basedOn w:val="a0"/>
    <w:link w:val="a3"/>
    <w:rsid w:val="00517759"/>
    <w:rPr>
      <w:rFonts w:ascii="HPSans-Regular" w:eastAsia="SimSun" w:hAnsi="HPSans-Regular" w:cs="Times New Roman"/>
      <w:color w:val="000000"/>
      <w:sz w:val="24"/>
      <w:szCs w:val="19"/>
      <w:lang w:val="en-US" w:eastAsia="zh-CN"/>
    </w:rPr>
  </w:style>
  <w:style w:type="paragraph" w:styleId="11">
    <w:name w:val="toc 1"/>
    <w:basedOn w:val="a"/>
    <w:next w:val="a"/>
    <w:autoRedefine/>
    <w:semiHidden/>
    <w:rsid w:val="00517759"/>
  </w:style>
  <w:style w:type="paragraph" w:styleId="31">
    <w:name w:val="toc 3"/>
    <w:basedOn w:val="a"/>
    <w:next w:val="a"/>
    <w:autoRedefine/>
    <w:semiHidden/>
    <w:rsid w:val="00517759"/>
    <w:pPr>
      <w:ind w:leftChars="400" w:left="840"/>
    </w:pPr>
  </w:style>
  <w:style w:type="character" w:styleId="a5">
    <w:name w:val="Hyperlink"/>
    <w:basedOn w:val="a0"/>
    <w:rsid w:val="0051775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17759"/>
    <w:pPr>
      <w:ind w:left="720"/>
      <w:contextualSpacing/>
    </w:pPr>
  </w:style>
  <w:style w:type="table" w:styleId="a7">
    <w:name w:val="Table Grid"/>
    <w:basedOn w:val="a1"/>
    <w:uiPriority w:val="39"/>
    <w:rsid w:val="009A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E48DE"/>
    <w:pPr>
      <w:spacing w:after="0" w:line="240" w:lineRule="auto"/>
    </w:pPr>
    <w:rPr>
      <w:rFonts w:ascii="Times New Roman" w:hAnsi="Times New Roman" w:cs="Times New Roman"/>
      <w:sz w:val="24"/>
      <w:szCs w:val="24"/>
      <w:lang w:val="en-US" w:eastAsia="zh-CN"/>
    </w:rPr>
  </w:style>
  <w:style w:type="paragraph" w:styleId="a9">
    <w:name w:val="header"/>
    <w:basedOn w:val="a"/>
    <w:link w:val="aa"/>
    <w:uiPriority w:val="99"/>
    <w:unhideWhenUsed/>
    <w:rsid w:val="003C20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C202C"/>
    <w:rPr>
      <w:rFonts w:ascii="Times New Roman" w:hAnsi="Times New Roman" w:cs="Times New Roman"/>
      <w:sz w:val="24"/>
      <w:szCs w:val="24"/>
      <w:lang w:val="en-US" w:eastAsia="zh-CN"/>
    </w:rPr>
  </w:style>
  <w:style w:type="paragraph" w:styleId="ab">
    <w:name w:val="footer"/>
    <w:basedOn w:val="a"/>
    <w:link w:val="ac"/>
    <w:uiPriority w:val="99"/>
    <w:unhideWhenUsed/>
    <w:rsid w:val="003C20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C202C"/>
    <w:rPr>
      <w:rFonts w:ascii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4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7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9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9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7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8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4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1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Андрей Шарганов</cp:lastModifiedBy>
  <cp:revision>5</cp:revision>
  <dcterms:created xsi:type="dcterms:W3CDTF">2014-04-30T05:12:00Z</dcterms:created>
  <dcterms:modified xsi:type="dcterms:W3CDTF">2014-05-20T06:48:00Z</dcterms:modified>
</cp:coreProperties>
</file>